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57CFA" w14:textId="5E3B3C4F" w:rsidR="000F7BFC" w:rsidRPr="000D7F30" w:rsidRDefault="000F7BFC" w:rsidP="000F7BFC">
      <w:pPr>
        <w:widowControl w:val="0"/>
        <w:spacing w:after="0"/>
        <w:ind w:right="1"/>
        <w:jc w:val="center"/>
        <w:rPr>
          <w:rFonts w:ascii="Arial" w:hAnsi="Arial" w:cs="Arial"/>
          <w:b/>
          <w:bCs/>
          <w:color w:val="6600FF"/>
          <w:sz w:val="32"/>
          <w:szCs w:val="32"/>
          <w14:ligatures w14:val="none"/>
        </w:rPr>
      </w:pPr>
      <w:r w:rsidRPr="000D7F30">
        <w:rPr>
          <w:rFonts w:ascii="Arial" w:hAnsi="Arial" w:cs="Arial"/>
          <w:b/>
          <w:bCs/>
          <w:color w:val="6600FF"/>
          <w:sz w:val="32"/>
          <w:szCs w:val="32"/>
          <w14:ligatures w14:val="none"/>
        </w:rPr>
        <w:t>Connect Membership Charges 2021-22</w:t>
      </w:r>
    </w:p>
    <w:p w14:paraId="47086AAC" w14:textId="4EFDFBFA" w:rsidR="000F7BFC" w:rsidRPr="000D7F30" w:rsidRDefault="000F7BFC" w:rsidP="000F7BFC">
      <w:pPr>
        <w:spacing w:after="0" w:line="240" w:lineRule="auto"/>
        <w:ind w:right="1"/>
        <w:jc w:val="center"/>
        <w:rPr>
          <w:rFonts w:ascii="Arial" w:hAnsi="Arial" w:cs="Arial"/>
          <w:b/>
          <w:bCs/>
          <w:color w:val="6600FF"/>
          <w:sz w:val="24"/>
          <w:szCs w:val="24"/>
          <w14:ligatures w14:val="none"/>
        </w:rPr>
      </w:pPr>
      <w:r w:rsidRPr="000D7F30">
        <w:rPr>
          <w:rFonts w:ascii="Arial" w:hAnsi="Arial" w:cs="Arial"/>
          <w:b/>
          <w:bCs/>
          <w:color w:val="6600FF"/>
          <w:sz w:val="24"/>
          <w:szCs w:val="24"/>
          <w14:ligatures w14:val="none"/>
        </w:rPr>
        <w:t> </w:t>
      </w:r>
    </w:p>
    <w:p w14:paraId="28F118E2" w14:textId="1D0D8CA9" w:rsidR="000F7BFC" w:rsidRPr="000D7F30" w:rsidRDefault="000F7BFC" w:rsidP="000F7BFC">
      <w:pPr>
        <w:widowControl w:val="0"/>
        <w:spacing w:after="0" w:line="240" w:lineRule="auto"/>
        <w:ind w:right="1"/>
        <w:rPr>
          <w:rFonts w:ascii="Arial" w:hAnsi="Arial" w:cs="Arial"/>
          <w:b/>
          <w:bCs/>
          <w:iCs/>
          <w:color w:val="6600FF"/>
          <w:sz w:val="23"/>
          <w:szCs w:val="23"/>
          <w:lang w:val="en-US"/>
          <w14:ligatures w14:val="none"/>
        </w:rPr>
      </w:pPr>
      <w:r w:rsidRPr="000D7F30">
        <w:rPr>
          <w:rFonts w:ascii="Arial" w:hAnsi="Arial" w:cs="Arial"/>
          <w:b/>
          <w:bCs/>
          <w:color w:val="6600FF"/>
          <w:sz w:val="23"/>
          <w:szCs w:val="23"/>
          <w14:ligatures w14:val="none"/>
        </w:rPr>
        <w:t>Standard Membership - Information Service only:</w:t>
      </w:r>
    </w:p>
    <w:p w14:paraId="44546C1F" w14:textId="77777777" w:rsidR="000F7BFC" w:rsidRPr="000D7F30" w:rsidRDefault="000F7BFC" w:rsidP="000F7BFC">
      <w:pPr>
        <w:widowControl w:val="0"/>
        <w:spacing w:after="0" w:line="240" w:lineRule="auto"/>
        <w:rPr>
          <w:rFonts w:ascii="Arial" w:hAnsi="Arial" w:cs="Arial"/>
          <w:b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/>
          <w:bCs/>
          <w:sz w:val="23"/>
          <w:szCs w:val="23"/>
          <w14:ligatures w14:val="none"/>
        </w:rPr>
        <w:t>£115 Nursery, £180 Primary / Special / PRU &amp; £290 Secondary / All-through</w:t>
      </w:r>
    </w:p>
    <w:p w14:paraId="75C4A8D1" w14:textId="66C20118" w:rsidR="000F7BFC" w:rsidRPr="000D7F30" w:rsidRDefault="000F7BFC" w:rsidP="000D7F3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>Regular information alerts about funding, international programmes, training and initiatives, resources (curriculum planning etc.)</w:t>
      </w:r>
    </w:p>
    <w:p w14:paraId="148D45AD" w14:textId="7312BFEC" w:rsidR="000F7BFC" w:rsidRPr="000D7F30" w:rsidRDefault="000F7BFC" w:rsidP="000D7F3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>Access to ‘</w:t>
      </w:r>
      <w:r w:rsidRPr="000D7F30">
        <w:rPr>
          <w:rFonts w:ascii="Arial" w:hAnsi="Arial" w:cs="Arial"/>
          <w:bCs/>
          <w:i/>
          <w:iCs/>
          <w:sz w:val="23"/>
          <w:szCs w:val="23"/>
          <w14:ligatures w14:val="none"/>
        </w:rPr>
        <w:t>Members Area’</w:t>
      </w:r>
      <w:r w:rsidRPr="000D7F30">
        <w:rPr>
          <w:rFonts w:ascii="Arial" w:hAnsi="Arial" w:cs="Arial"/>
          <w:bCs/>
          <w:sz w:val="23"/>
          <w:szCs w:val="23"/>
          <w14:ligatures w14:val="none"/>
        </w:rPr>
        <w:t xml:space="preserve"> of dedicated Connect portal</w:t>
      </w:r>
    </w:p>
    <w:p w14:paraId="0AB6B91F" w14:textId="3AB265BD" w:rsidR="000F7BFC" w:rsidRPr="000D7F30" w:rsidRDefault="000F7BFC" w:rsidP="000D7F3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 xml:space="preserve">Opportunities to share and disseminate good practice </w:t>
      </w:r>
    </w:p>
    <w:p w14:paraId="1EE88160" w14:textId="375C6FE7" w:rsidR="000F7BFC" w:rsidRPr="000D7F30" w:rsidRDefault="000F7BFC" w:rsidP="000D7F3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 xml:space="preserve">Reduced hourly charge for CONNECT Modern Language Assistant Service </w:t>
      </w:r>
    </w:p>
    <w:p w14:paraId="58B812AB" w14:textId="27FF2C1D" w:rsidR="000F7BFC" w:rsidRPr="000D7F30" w:rsidRDefault="000F7BFC" w:rsidP="000D7F3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>Reduced costs to attend Connect Training</w:t>
      </w:r>
    </w:p>
    <w:p w14:paraId="28B11F50" w14:textId="77777777" w:rsidR="000F7BFC" w:rsidRPr="000D7F30" w:rsidRDefault="000F7BFC" w:rsidP="000F7BFC">
      <w:pPr>
        <w:spacing w:after="0" w:line="240" w:lineRule="auto"/>
        <w:ind w:left="360"/>
        <w:rPr>
          <w:rFonts w:ascii="Arial" w:hAnsi="Arial" w:cs="Arial"/>
          <w:sz w:val="23"/>
          <w:szCs w:val="23"/>
          <w14:ligatures w14:val="none"/>
        </w:rPr>
      </w:pPr>
      <w:r w:rsidRPr="000D7F30">
        <w:rPr>
          <w:rFonts w:ascii="Arial" w:hAnsi="Arial" w:cs="Arial"/>
          <w:sz w:val="23"/>
          <w:szCs w:val="23"/>
          <w14:ligatures w14:val="none"/>
        </w:rPr>
        <w:t> </w:t>
      </w:r>
    </w:p>
    <w:p w14:paraId="2E0AF6D6" w14:textId="7E52FE1D" w:rsidR="000F7BFC" w:rsidRPr="000D7F30" w:rsidRDefault="000F7BFC" w:rsidP="000F7BFC">
      <w:pPr>
        <w:widowControl w:val="0"/>
        <w:spacing w:after="0" w:line="240" w:lineRule="auto"/>
        <w:rPr>
          <w:rFonts w:ascii="Arial" w:hAnsi="Arial" w:cs="Arial"/>
          <w:b/>
          <w:bCs/>
          <w:color w:val="6600FF"/>
          <w:sz w:val="23"/>
          <w:szCs w:val="23"/>
          <w14:ligatures w14:val="none"/>
        </w:rPr>
      </w:pPr>
      <w:r w:rsidRPr="000D7F30">
        <w:rPr>
          <w:rFonts w:ascii="Arial" w:hAnsi="Arial" w:cs="Arial"/>
          <w:b/>
          <w:bCs/>
          <w:color w:val="6600FF"/>
          <w:sz w:val="23"/>
          <w:szCs w:val="23"/>
          <w14:ligatures w14:val="none"/>
        </w:rPr>
        <w:t>Standard PLUS Membership - Connect Standard members can then buy ADDITIONAL individual consultancy charged at the following rates:</w:t>
      </w:r>
    </w:p>
    <w:p w14:paraId="75AC411D" w14:textId="77777777" w:rsidR="000F7BFC" w:rsidRPr="000D7F30" w:rsidRDefault="000F7BFC" w:rsidP="000F7BFC">
      <w:pPr>
        <w:widowControl w:val="0"/>
        <w:spacing w:after="0" w:line="240" w:lineRule="auto"/>
        <w:rPr>
          <w:rFonts w:ascii="Arial" w:hAnsi="Arial" w:cs="Arial"/>
          <w:b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/>
          <w:bCs/>
          <w:sz w:val="23"/>
          <w:szCs w:val="23"/>
          <w14:ligatures w14:val="none"/>
        </w:rPr>
        <w:t>Standard PLUS 3 hours @ £310, Standard PLUS 5 hours @ £360, Standard PLUS 10 hours @ £700</w:t>
      </w:r>
    </w:p>
    <w:p w14:paraId="6C4AD96A" w14:textId="59798381" w:rsidR="000F7BFC" w:rsidRPr="000D7F30" w:rsidRDefault="000F7BFC" w:rsidP="000D7F3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 xml:space="preserve">Accessing funding &amp; submitting funding applications </w:t>
      </w:r>
    </w:p>
    <w:p w14:paraId="0E83964C" w14:textId="131941E6" w:rsidR="000F7BFC" w:rsidRPr="000D7F30" w:rsidRDefault="000F7BFC" w:rsidP="000D7F3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>Bespoke support (Ofsted / Auditing / action planning / whole school activities</w:t>
      </w:r>
    </w:p>
    <w:p w14:paraId="69298C8B" w14:textId="6A5278BE" w:rsidR="000F7BFC" w:rsidRPr="000D7F30" w:rsidRDefault="000F7BFC" w:rsidP="000D7F3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 xml:space="preserve">Embedding and mapping global learning, the Sustainable Development Goals and active citizenship across the curriculum </w:t>
      </w:r>
    </w:p>
    <w:p w14:paraId="7A018D67" w14:textId="2619F1B9" w:rsidR="000F7BFC" w:rsidRPr="000D7F30" w:rsidRDefault="000F7BFC" w:rsidP="000D7F3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>Gaining accreditation (International School Award, Rights Respecting Schools Award)</w:t>
      </w:r>
    </w:p>
    <w:p w14:paraId="289AB19D" w14:textId="363E7B8A" w:rsidR="000F7BFC" w:rsidRPr="000D7F30" w:rsidRDefault="000F7BFC" w:rsidP="000D7F3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>Unique opportunities to participate in CONNECT projects</w:t>
      </w:r>
    </w:p>
    <w:p w14:paraId="519C9DFD" w14:textId="77777777" w:rsidR="000F7BFC" w:rsidRPr="000D7F30" w:rsidRDefault="000F7BFC" w:rsidP="000F7BFC">
      <w:pPr>
        <w:spacing w:after="0" w:line="240" w:lineRule="auto"/>
        <w:ind w:left="720"/>
        <w:rPr>
          <w:rFonts w:ascii="Arial" w:hAnsi="Arial" w:cs="Arial"/>
          <w:bCs/>
          <w:sz w:val="23"/>
          <w:szCs w:val="23"/>
          <w14:ligatures w14:val="none"/>
        </w:rPr>
      </w:pPr>
      <w:r w:rsidRPr="000D7F30">
        <w:rPr>
          <w:rFonts w:ascii="Arial" w:hAnsi="Arial" w:cs="Arial"/>
          <w:bCs/>
          <w:sz w:val="23"/>
          <w:szCs w:val="23"/>
          <w14:ligatures w14:val="none"/>
        </w:rPr>
        <w:t> </w:t>
      </w:r>
    </w:p>
    <w:p w14:paraId="0065D778" w14:textId="77777777" w:rsidR="000F7BFC" w:rsidRPr="003E3E2D" w:rsidRDefault="000F7BFC" w:rsidP="003E3E2D">
      <w:pPr>
        <w:widowControl w:val="0"/>
        <w:spacing w:after="0" w:line="240" w:lineRule="auto"/>
        <w:ind w:right="260"/>
        <w:rPr>
          <w:rFonts w:ascii="Arial" w:hAnsi="Arial" w:cs="Arial"/>
          <w:bCs/>
          <w:color w:val="7030A0"/>
          <w:sz w:val="23"/>
          <w:szCs w:val="23"/>
          <w14:ligatures w14:val="none"/>
        </w:rPr>
      </w:pPr>
      <w:r w:rsidRPr="003E3E2D">
        <w:rPr>
          <w:rFonts w:ascii="Arial" w:hAnsi="Arial" w:cs="Arial"/>
          <w:b/>
          <w:bCs/>
          <w:color w:val="6600FF"/>
          <w:sz w:val="23"/>
          <w:szCs w:val="23"/>
          <w14:ligatures w14:val="none"/>
        </w:rPr>
        <w:t xml:space="preserve">As and when support / extra consultancy hours </w:t>
      </w:r>
      <w:r w:rsidRPr="003E3E2D">
        <w:rPr>
          <w:rFonts w:ascii="Arial" w:hAnsi="Arial" w:cs="Arial"/>
          <w:b/>
          <w:bCs/>
          <w:color w:val="000099"/>
          <w:sz w:val="23"/>
          <w:szCs w:val="23"/>
          <w14:ligatures w14:val="none"/>
        </w:rPr>
        <w:t xml:space="preserve">- </w:t>
      </w:r>
      <w:r w:rsidRPr="003E3E2D">
        <w:rPr>
          <w:rFonts w:ascii="Arial" w:hAnsi="Arial" w:cs="Arial"/>
          <w:b/>
          <w:bCs/>
          <w:color w:val="202124"/>
          <w:sz w:val="23"/>
          <w:szCs w:val="23"/>
          <w14:ligatures w14:val="none"/>
        </w:rPr>
        <w:t>This will be charged at an hourly rate of £70</w:t>
      </w:r>
    </w:p>
    <w:p w14:paraId="5E07C0ED" w14:textId="204ACF5B" w:rsidR="000F7BFC" w:rsidRPr="003E3E2D" w:rsidRDefault="000F7BFC" w:rsidP="003E3E2D">
      <w:pPr>
        <w:spacing w:after="0" w:line="240" w:lineRule="auto"/>
        <w:ind w:right="260"/>
        <w:rPr>
          <w:rFonts w:ascii="Arial" w:hAnsi="Arial" w:cs="Arial"/>
          <w:b/>
          <w:bCs/>
          <w:sz w:val="23"/>
          <w:szCs w:val="23"/>
          <w14:ligatures w14:val="none"/>
        </w:rPr>
      </w:pPr>
      <w:r w:rsidRPr="003E3E2D">
        <w:rPr>
          <w:rFonts w:ascii="Arial" w:hAnsi="Arial" w:cs="Arial"/>
          <w:b/>
          <w:bCs/>
          <w:sz w:val="23"/>
          <w:szCs w:val="23"/>
          <w14:ligatures w14:val="none"/>
        </w:rPr>
        <w:t> </w:t>
      </w:r>
    </w:p>
    <w:p w14:paraId="6A8135FD" w14:textId="47242832" w:rsidR="000F7BFC" w:rsidRDefault="000F7BFC" w:rsidP="003E3E2D">
      <w:pPr>
        <w:widowControl w:val="0"/>
        <w:spacing w:after="0" w:line="240" w:lineRule="auto"/>
        <w:ind w:right="260"/>
        <w:rPr>
          <w:rFonts w:ascii="Arial" w:hAnsi="Arial" w:cs="Arial"/>
          <w:b/>
          <w:bCs/>
          <w:sz w:val="23"/>
          <w:szCs w:val="23"/>
          <w14:ligatures w14:val="none"/>
        </w:rPr>
      </w:pPr>
      <w:r w:rsidRPr="003E3E2D">
        <w:rPr>
          <w:rFonts w:ascii="Arial" w:hAnsi="Arial" w:cs="Arial"/>
          <w:b/>
          <w:bCs/>
          <w:sz w:val="23"/>
          <w:szCs w:val="23"/>
          <w14:ligatures w14:val="none"/>
        </w:rPr>
        <w:t>CHARGE</w:t>
      </w:r>
    </w:p>
    <w:p w14:paraId="5126DEA7" w14:textId="5B389A5D" w:rsidR="00A96288" w:rsidRDefault="00A96288" w:rsidP="003E3E2D">
      <w:pPr>
        <w:widowControl w:val="0"/>
        <w:spacing w:after="0" w:line="240" w:lineRule="auto"/>
        <w:ind w:right="260"/>
        <w:rPr>
          <w:rFonts w:ascii="Arial" w:hAnsi="Arial" w:cs="Arial"/>
          <w:b/>
          <w:bCs/>
          <w:sz w:val="23"/>
          <w:szCs w:val="23"/>
          <w14:ligatures w14:val="none"/>
        </w:rPr>
      </w:pPr>
    </w:p>
    <w:p w14:paraId="1BCD7C12" w14:textId="77777777" w:rsidR="00A96288" w:rsidRDefault="00A96288" w:rsidP="00A96288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C86721D" wp14:editId="6CD48D89">
                <wp:simplePos x="0" y="0"/>
                <wp:positionH relativeFrom="column">
                  <wp:posOffset>361315</wp:posOffset>
                </wp:positionH>
                <wp:positionV relativeFrom="paragraph">
                  <wp:posOffset>5407025</wp:posOffset>
                </wp:positionV>
                <wp:extent cx="6869430" cy="2135505"/>
                <wp:effectExtent l="0" t="0" r="0" b="1270"/>
                <wp:wrapNone/>
                <wp:docPr id="1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69430" cy="213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FA093" id="Control 2" o:spid="_x0000_s1026" style="position:absolute;margin-left:28.45pt;margin-top:425.75pt;width:540.9pt;height:168.1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857"/>
        <w:gridCol w:w="2137"/>
        <w:gridCol w:w="2137"/>
        <w:gridCol w:w="2137"/>
      </w:tblGrid>
      <w:tr w:rsidR="00A96288" w14:paraId="5F95F550" w14:textId="77777777" w:rsidTr="00A96288">
        <w:trPr>
          <w:trHeight w:val="1179"/>
        </w:trPr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7030A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1D74A3" w14:textId="77777777" w:rsidR="00A96288" w:rsidRDefault="00A96288">
            <w:pPr>
              <w:widowControl w:val="0"/>
              <w:spacing w:line="276" w:lineRule="auto"/>
              <w:rPr>
                <w:rFonts w:ascii="Tahoma" w:hAnsi="Tahoma" w:cs="Tahoma"/>
                <w:b/>
                <w:bCs/>
                <w:color w:val="FFFFFF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> </w:t>
            </w:r>
          </w:p>
          <w:p w14:paraId="46107099" w14:textId="77777777" w:rsidR="00A96288" w:rsidRDefault="00A96288">
            <w:pPr>
              <w:widowControl w:val="0"/>
              <w:spacing w:line="276" w:lineRule="auto"/>
              <w:rPr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>School size/type</w:t>
            </w:r>
          </w:p>
        </w:tc>
        <w:tc>
          <w:tcPr>
            <w:tcW w:w="18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7030A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C802F" w14:textId="77777777" w:rsidR="00A96288" w:rsidRDefault="00A96288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 xml:space="preserve">Standard </w:t>
            </w:r>
          </w:p>
          <w:p w14:paraId="7D8E8CC6" w14:textId="77777777" w:rsidR="00A96288" w:rsidRDefault="00A96288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 xml:space="preserve">Membership </w:t>
            </w:r>
          </w:p>
          <w:p w14:paraId="60BB71F4" w14:textId="77777777" w:rsidR="00A96288" w:rsidRDefault="00A96288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>ONLY</w:t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7030A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0F7862" w14:textId="77777777" w:rsidR="00A96288" w:rsidRDefault="00A96288">
            <w:pPr>
              <w:widowControl w:val="0"/>
              <w:spacing w:line="276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>Standard &amp;     Standard Plus</w:t>
            </w:r>
          </w:p>
          <w:p w14:paraId="7689F9CD" w14:textId="77777777" w:rsidR="00A96288" w:rsidRDefault="00A96288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>(includes 3 hours consultancy)</w:t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7030A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412223" w14:textId="77777777" w:rsidR="00A96288" w:rsidRDefault="00A96288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FFFFFF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 xml:space="preserve">Standard &amp;     Standard Plus </w:t>
            </w:r>
          </w:p>
          <w:p w14:paraId="2BC76B83" w14:textId="77777777" w:rsidR="00A96288" w:rsidRDefault="00A96288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>(includes 5 hours consultancy</w:t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7030A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744F6B" w14:textId="77777777" w:rsidR="00A96288" w:rsidRDefault="00A96288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 xml:space="preserve">Standard &amp;    Standard Plus </w:t>
            </w:r>
          </w:p>
          <w:p w14:paraId="351772A5" w14:textId="77777777" w:rsidR="00A96288" w:rsidRDefault="00A96288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FFFFFF"/>
                <w14:ligatures w14:val="none"/>
              </w:rPr>
              <w:t>(includes 10 hours consultancy)</w:t>
            </w:r>
          </w:p>
        </w:tc>
      </w:tr>
      <w:tr w:rsidR="00A96288" w14:paraId="3FE5BA59" w14:textId="77777777" w:rsidTr="00A96288">
        <w:trPr>
          <w:trHeight w:val="546"/>
        </w:trPr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F0E1F2" w14:textId="77777777" w:rsidR="00A96288" w:rsidRDefault="00A96288">
            <w:pPr>
              <w:widowControl w:val="0"/>
              <w:spacing w:after="0"/>
              <w:rPr>
                <w:rFonts w:ascii="Tahoma" w:hAnsi="Tahoma" w:cs="Tahoma"/>
                <w:b/>
                <w:bCs/>
                <w:color w:val="40404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> </w:t>
            </w:r>
          </w:p>
          <w:p w14:paraId="3218B943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>Nursery</w:t>
            </w:r>
          </w:p>
        </w:tc>
        <w:tc>
          <w:tcPr>
            <w:tcW w:w="18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E4E648" w14:textId="6872C512" w:rsidR="00A96288" w:rsidRDefault="00A96288" w:rsidP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 £115 </w:t>
            </w: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0AAFF094" wp14:editId="1AAD185D">
                  <wp:extent cx="152400" cy="161925"/>
                  <wp:effectExtent l="0" t="0" r="0" b="9525"/>
                  <wp:docPr id="25" name="Picture 3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633EE2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£425              </w:t>
            </w:r>
            <w:r>
              <w:rPr>
                <w:noProof/>
              </w:rPr>
              <w:drawing>
                <wp:inline distT="0" distB="0" distL="0" distR="0" wp14:anchorId="3146BA28" wp14:editId="01604DE7">
                  <wp:extent cx="152400" cy="161925"/>
                  <wp:effectExtent l="0" t="0" r="0" b="9525"/>
                  <wp:docPr id="22" name="Picture 3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703F24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£475              </w:t>
            </w:r>
            <w:r>
              <w:rPr>
                <w:noProof/>
              </w:rPr>
              <w:drawing>
                <wp:inline distT="0" distB="0" distL="0" distR="0" wp14:anchorId="66994153" wp14:editId="206C0604">
                  <wp:extent cx="152400" cy="161925"/>
                  <wp:effectExtent l="0" t="0" r="0" b="9525"/>
                  <wp:docPr id="23" name="Picture 30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331628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£815              </w:t>
            </w:r>
            <w:r>
              <w:rPr>
                <w:noProof/>
              </w:rPr>
              <w:drawing>
                <wp:inline distT="0" distB="0" distL="0" distR="0" wp14:anchorId="6B2F85DE" wp14:editId="192F7B41">
                  <wp:extent cx="152400" cy="161925"/>
                  <wp:effectExtent l="0" t="0" r="0" b="9525"/>
                  <wp:docPr id="24" name="Picture 29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88" w14:paraId="25BBFDFB" w14:textId="77777777" w:rsidTr="00A96288">
        <w:trPr>
          <w:trHeight w:val="546"/>
        </w:trPr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2ABC8D" w14:textId="77777777" w:rsidR="00A96288" w:rsidRDefault="00A96288">
            <w:pPr>
              <w:widowControl w:val="0"/>
              <w:spacing w:after="0"/>
              <w:rPr>
                <w:rFonts w:ascii="Tahoma" w:hAnsi="Tahoma" w:cs="Tahoma"/>
                <w:b/>
                <w:bCs/>
                <w:color w:val="40404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> </w:t>
            </w:r>
          </w:p>
          <w:p w14:paraId="61904D5B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>Primary / Special</w:t>
            </w:r>
          </w:p>
        </w:tc>
        <w:tc>
          <w:tcPr>
            <w:tcW w:w="18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F477B1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£180             </w:t>
            </w:r>
            <w:r>
              <w:rPr>
                <w:noProof/>
              </w:rPr>
              <w:drawing>
                <wp:inline distT="0" distB="0" distL="0" distR="0" wp14:anchorId="4D982BC7" wp14:editId="61D44FDA">
                  <wp:extent cx="152400" cy="161925"/>
                  <wp:effectExtent l="0" t="0" r="0" b="9525"/>
                  <wp:docPr id="4" name="Picture 3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A0C71F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£490              </w:t>
            </w:r>
            <w:r>
              <w:rPr>
                <w:noProof/>
              </w:rPr>
              <w:drawing>
                <wp:inline distT="0" distB="0" distL="0" distR="0" wp14:anchorId="290840E1" wp14:editId="3CADB3AE">
                  <wp:extent cx="152400" cy="161925"/>
                  <wp:effectExtent l="0" t="0" r="0" b="9525"/>
                  <wp:docPr id="5" name="Picture 3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03D9FC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£540              </w:t>
            </w:r>
            <w:r>
              <w:rPr>
                <w:noProof/>
              </w:rPr>
              <w:drawing>
                <wp:inline distT="0" distB="0" distL="0" distR="0" wp14:anchorId="6ED30009" wp14:editId="2FB553B4">
                  <wp:extent cx="152400" cy="161925"/>
                  <wp:effectExtent l="0" t="0" r="0" b="9525"/>
                  <wp:docPr id="6" name="Picture 2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CE7DC6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£880              </w:t>
            </w:r>
            <w:r>
              <w:rPr>
                <w:noProof/>
              </w:rPr>
              <w:drawing>
                <wp:inline distT="0" distB="0" distL="0" distR="0" wp14:anchorId="5A58F2BC" wp14:editId="2165080A">
                  <wp:extent cx="152400" cy="161925"/>
                  <wp:effectExtent l="0" t="0" r="0" b="9525"/>
                  <wp:docPr id="7" name="Picture 28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88" w14:paraId="5C212E43" w14:textId="77777777" w:rsidTr="00A96288">
        <w:trPr>
          <w:trHeight w:val="546"/>
        </w:trPr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0B5323" w14:textId="77777777" w:rsidR="00A96288" w:rsidRDefault="00A96288">
            <w:pPr>
              <w:widowControl w:val="0"/>
              <w:spacing w:after="0"/>
              <w:rPr>
                <w:rFonts w:ascii="Tahoma" w:hAnsi="Tahoma" w:cs="Tahoma"/>
                <w:b/>
                <w:bCs/>
                <w:color w:val="40404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> </w:t>
            </w:r>
          </w:p>
          <w:p w14:paraId="25812E19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>Secondary / All through</w:t>
            </w:r>
          </w:p>
        </w:tc>
        <w:tc>
          <w:tcPr>
            <w:tcW w:w="18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23A63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£290             </w:t>
            </w:r>
            <w:r>
              <w:rPr>
                <w:noProof/>
              </w:rPr>
              <w:drawing>
                <wp:inline distT="0" distB="0" distL="0" distR="0" wp14:anchorId="3BF23722" wp14:editId="5639E27A">
                  <wp:extent cx="152400" cy="161925"/>
                  <wp:effectExtent l="0" t="0" r="0" b="9525"/>
                  <wp:docPr id="8" name="Picture 3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16E8D8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£600              </w:t>
            </w:r>
            <w:r>
              <w:rPr>
                <w:noProof/>
              </w:rPr>
              <w:drawing>
                <wp:inline distT="0" distB="0" distL="0" distR="0" wp14:anchorId="05B234F8" wp14:editId="20A6CEFC">
                  <wp:extent cx="152400" cy="161925"/>
                  <wp:effectExtent l="0" t="0" r="0" b="9525"/>
                  <wp:docPr id="9" name="Picture 3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EF6A22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£650              </w:t>
            </w:r>
            <w:r>
              <w:rPr>
                <w:noProof/>
              </w:rPr>
              <w:drawing>
                <wp:inline distT="0" distB="0" distL="0" distR="0" wp14:anchorId="3A5F5890" wp14:editId="76D55CEF">
                  <wp:extent cx="152400" cy="161925"/>
                  <wp:effectExtent l="0" t="0" r="0" b="9525"/>
                  <wp:docPr id="10" name="Picture 2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C74EA7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£990              </w:t>
            </w:r>
            <w:r>
              <w:rPr>
                <w:noProof/>
              </w:rPr>
              <w:drawing>
                <wp:inline distT="0" distB="0" distL="0" distR="0" wp14:anchorId="725B27BF" wp14:editId="2E10AC05">
                  <wp:extent cx="152400" cy="161925"/>
                  <wp:effectExtent l="0" t="0" r="0" b="9525"/>
                  <wp:docPr id="11" name="Picture 2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88" w14:paraId="2FC465E9" w14:textId="77777777" w:rsidTr="00A96288">
        <w:trPr>
          <w:trHeight w:val="545"/>
        </w:trPr>
        <w:tc>
          <w:tcPr>
            <w:tcW w:w="440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F8B91F" w14:textId="77777777" w:rsidR="00A96288" w:rsidRDefault="00A9628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14:ligatures w14:val="none"/>
              </w:rPr>
              <w:t xml:space="preserve">Any </w:t>
            </w: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Additional </w:t>
            </w:r>
            <w:r>
              <w:rPr>
                <w:rFonts w:ascii="Tahoma" w:hAnsi="Tahoma" w:cs="Tahoma"/>
                <w:b/>
                <w:bCs/>
                <w14:ligatures w14:val="none"/>
              </w:rPr>
              <w:t xml:space="preserve">Standard Plus </w:t>
            </w: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 xml:space="preserve">Consultancy Hours </w:t>
            </w:r>
          </w:p>
        </w:tc>
        <w:tc>
          <w:tcPr>
            <w:tcW w:w="641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E2D2FA" w14:textId="77777777" w:rsidR="00A96288" w:rsidRDefault="00A9628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404040"/>
                <w14:ligatures w14:val="none"/>
              </w:rPr>
              <w:t>£70</w:t>
            </w:r>
          </w:p>
        </w:tc>
      </w:tr>
    </w:tbl>
    <w:p w14:paraId="2586B8A1" w14:textId="3C65BFF8" w:rsidR="00A96288" w:rsidRDefault="00A96288" w:rsidP="003E3E2D">
      <w:pPr>
        <w:widowControl w:val="0"/>
        <w:spacing w:after="0" w:line="240" w:lineRule="auto"/>
        <w:ind w:right="260"/>
        <w:rPr>
          <w:rFonts w:ascii="Arial" w:hAnsi="Arial" w:cs="Arial"/>
          <w:b/>
          <w:bCs/>
          <w:sz w:val="23"/>
          <w:szCs w:val="23"/>
          <w14:ligatures w14:val="none"/>
        </w:rPr>
      </w:pPr>
    </w:p>
    <w:p w14:paraId="4319D31C" w14:textId="77777777" w:rsidR="00846567" w:rsidRDefault="00846567" w:rsidP="00846567">
      <w:pPr>
        <w:widowControl w:val="0"/>
        <w:spacing w:after="0"/>
        <w:rPr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Please fill in and return the form to: Des Georgiou: </w:t>
      </w:r>
      <w:r>
        <w:rPr>
          <w:bCs/>
          <w:sz w:val="24"/>
          <w:szCs w:val="24"/>
          <w14:ligatures w14:val="none"/>
        </w:rPr>
        <w:t xml:space="preserve"> </w:t>
      </w:r>
      <w:hyperlink r:id="rId6" w:history="1">
        <w:r>
          <w:rPr>
            <w:rStyle w:val="Hyperlink"/>
            <w:b/>
            <w:bCs/>
            <w:color w:val="000099"/>
            <w:sz w:val="24"/>
            <w:szCs w:val="24"/>
            <w14:ligatures w14:val="none"/>
          </w:rPr>
          <w:t>des.georgiou@barnet.gov.uk</w:t>
        </w:r>
      </w:hyperlink>
      <w:r>
        <w:rPr>
          <w:b/>
          <w:bCs/>
          <w:color w:val="000099"/>
          <w:sz w:val="24"/>
          <w:szCs w:val="24"/>
          <w14:ligatures w14:val="none"/>
        </w:rPr>
        <w:t xml:space="preserve">    </w:t>
      </w:r>
    </w:p>
    <w:p w14:paraId="50C4AE11" w14:textId="77777777" w:rsidR="00846567" w:rsidRDefault="00846567" w:rsidP="00846567">
      <w:pPr>
        <w:widowControl w:val="0"/>
        <w:spacing w:after="0"/>
        <w:rPr>
          <w:bCs/>
          <w:sz w:val="24"/>
          <w:szCs w:val="24"/>
          <w:lang w:val="en-US"/>
          <w14:ligatures w14:val="none"/>
        </w:rPr>
      </w:pPr>
      <w:r>
        <w:rPr>
          <w:bCs/>
          <w:sz w:val="24"/>
          <w:szCs w:val="24"/>
          <w:lang w:val="en-US"/>
          <w14:ligatures w14:val="none"/>
        </w:rPr>
        <w:t> </w:t>
      </w:r>
    </w:p>
    <w:p w14:paraId="2456944D" w14:textId="47EFECF1" w:rsidR="00846567" w:rsidRDefault="00846567" w:rsidP="00846567">
      <w:pPr>
        <w:widowControl w:val="0"/>
        <w:spacing w:line="360" w:lineRule="auto"/>
        <w:ind w:right="-143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School: </w:t>
      </w:r>
      <w:r>
        <w:rPr>
          <w:sz w:val="24"/>
          <w:szCs w:val="24"/>
          <w14:ligatures w14:val="none"/>
        </w:rPr>
        <w:t xml:space="preserve">…………………………………..…………………………..………….….  </w:t>
      </w:r>
      <w:r>
        <w:rPr>
          <w:b/>
          <w:bCs/>
          <w:sz w:val="24"/>
          <w:szCs w:val="24"/>
          <w14:ligatures w14:val="none"/>
        </w:rPr>
        <w:t xml:space="preserve">Borough: </w:t>
      </w:r>
      <w:r>
        <w:rPr>
          <w:sz w:val="24"/>
          <w:szCs w:val="24"/>
          <w14:ligatures w14:val="none"/>
        </w:rPr>
        <w:t>……</w:t>
      </w:r>
      <w:r w:rsidR="00AB3582">
        <w:rPr>
          <w:sz w:val="24"/>
          <w:szCs w:val="24"/>
          <w14:ligatures w14:val="none"/>
        </w:rPr>
        <w:t>…….</w:t>
      </w:r>
      <w:r>
        <w:rPr>
          <w:sz w:val="24"/>
          <w:szCs w:val="24"/>
          <w14:ligatures w14:val="none"/>
        </w:rPr>
        <w:t>……………...………………………...……</w:t>
      </w:r>
    </w:p>
    <w:p w14:paraId="28840473" w14:textId="702920A3" w:rsidR="00846567" w:rsidRDefault="00846567" w:rsidP="00846567">
      <w:pPr>
        <w:widowControl w:val="0"/>
        <w:spacing w:line="360" w:lineRule="auto"/>
        <w:ind w:right="-143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H/T </w:t>
      </w:r>
      <w:r>
        <w:rPr>
          <w:sz w:val="24"/>
          <w:szCs w:val="24"/>
          <w14:ligatures w14:val="none"/>
        </w:rPr>
        <w:t xml:space="preserve">……………………………….…………………….   (signature)  </w:t>
      </w:r>
      <w:r>
        <w:rPr>
          <w:b/>
          <w:bCs/>
          <w:sz w:val="24"/>
          <w:szCs w:val="24"/>
          <w14:ligatures w14:val="none"/>
        </w:rPr>
        <w:t xml:space="preserve">PRINT NAME: </w:t>
      </w:r>
      <w:r>
        <w:rPr>
          <w:sz w:val="24"/>
          <w:szCs w:val="24"/>
          <w14:ligatures w14:val="none"/>
        </w:rPr>
        <w:t>…</w:t>
      </w:r>
      <w:r w:rsidR="00AB3582">
        <w:rPr>
          <w:sz w:val="24"/>
          <w:szCs w:val="24"/>
          <w14:ligatures w14:val="none"/>
        </w:rPr>
        <w:t>……</w:t>
      </w:r>
      <w:r>
        <w:rPr>
          <w:sz w:val="24"/>
          <w:szCs w:val="24"/>
          <w14:ligatures w14:val="none"/>
        </w:rPr>
        <w:t>……………</w:t>
      </w:r>
      <w:r w:rsidR="00AB3582">
        <w:rPr>
          <w:sz w:val="24"/>
          <w:szCs w:val="24"/>
          <w14:ligatures w14:val="none"/>
        </w:rPr>
        <w:t>.</w:t>
      </w:r>
      <w:r>
        <w:rPr>
          <w:sz w:val="24"/>
          <w:szCs w:val="24"/>
          <w14:ligatures w14:val="none"/>
        </w:rPr>
        <w:t>…………..……….………………..</w:t>
      </w:r>
    </w:p>
    <w:p w14:paraId="6BAB6546" w14:textId="50966203" w:rsidR="00846567" w:rsidRDefault="00846567" w:rsidP="00846567">
      <w:pPr>
        <w:widowControl w:val="0"/>
        <w:spacing w:line="360" w:lineRule="auto"/>
        <w:ind w:right="-143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Date:</w:t>
      </w:r>
      <w:r>
        <w:rPr>
          <w:sz w:val="24"/>
          <w:szCs w:val="24"/>
          <w14:ligatures w14:val="none"/>
        </w:rPr>
        <w:t xml:space="preserve"> ………..…………</w:t>
      </w:r>
      <w:r w:rsidR="00AB3582">
        <w:rPr>
          <w:sz w:val="24"/>
          <w:szCs w:val="24"/>
          <w14:ligatures w14:val="none"/>
        </w:rPr>
        <w:t>….</w:t>
      </w:r>
      <w:r>
        <w:rPr>
          <w:sz w:val="24"/>
          <w:szCs w:val="24"/>
          <w14:ligatures w14:val="none"/>
        </w:rPr>
        <w:t>..</w:t>
      </w:r>
      <w:r w:rsidR="00AB3582">
        <w:rPr>
          <w:sz w:val="24"/>
          <w:szCs w:val="24"/>
          <w14:ligatures w14:val="none"/>
        </w:rPr>
        <w:t>....</w:t>
      </w:r>
      <w:r>
        <w:rPr>
          <w:b/>
          <w:bCs/>
          <w:sz w:val="24"/>
          <w:szCs w:val="24"/>
          <w:lang w:val="en-US"/>
          <w14:ligatures w14:val="none"/>
        </w:rPr>
        <w:t xml:space="preserve"> Contact name for Connect: </w:t>
      </w:r>
      <w:r>
        <w:rPr>
          <w:sz w:val="24"/>
          <w:szCs w:val="24"/>
          <w:lang w:val="en-US"/>
          <w14:ligatures w14:val="none"/>
        </w:rPr>
        <w:t>………………….…</w:t>
      </w:r>
      <w:r w:rsidR="00AB3582">
        <w:rPr>
          <w:sz w:val="24"/>
          <w:szCs w:val="24"/>
          <w:lang w:val="en-US"/>
          <w14:ligatures w14:val="none"/>
        </w:rPr>
        <w:t>……</w:t>
      </w:r>
      <w:r>
        <w:rPr>
          <w:sz w:val="24"/>
          <w:szCs w:val="24"/>
          <w:lang w:val="en-US"/>
          <w14:ligatures w14:val="none"/>
        </w:rPr>
        <w:t xml:space="preserve">……………………………………………………….. </w:t>
      </w:r>
      <w:r>
        <w:rPr>
          <w:b/>
          <w:bCs/>
          <w:sz w:val="24"/>
          <w:szCs w:val="24"/>
          <w:lang w:val="en-US"/>
          <w14:ligatures w14:val="none"/>
        </w:rPr>
        <w:t>Position</w:t>
      </w:r>
      <w:r>
        <w:rPr>
          <w:sz w:val="24"/>
          <w:szCs w:val="24"/>
          <w:lang w:val="en-US"/>
          <w14:ligatures w14:val="none"/>
        </w:rPr>
        <w:t>: ………………………………..……………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Email address</w:t>
      </w:r>
      <w:r>
        <w:rPr>
          <w:sz w:val="24"/>
          <w:szCs w:val="24"/>
          <w14:ligatures w14:val="none"/>
        </w:rPr>
        <w:t>: ……</w:t>
      </w:r>
      <w:r w:rsidR="00AB3582">
        <w:rPr>
          <w:sz w:val="24"/>
          <w:szCs w:val="24"/>
          <w14:ligatures w14:val="none"/>
        </w:rPr>
        <w:t>……..</w:t>
      </w:r>
      <w:r>
        <w:rPr>
          <w:sz w:val="24"/>
          <w:szCs w:val="24"/>
          <w14:ligatures w14:val="none"/>
        </w:rPr>
        <w:t>………..……………………..……………………...……………</w:t>
      </w:r>
    </w:p>
    <w:p w14:paraId="4BE4BCC8" w14:textId="4CD6DDF4" w:rsidR="000F7BFC" w:rsidRPr="003E3E2D" w:rsidRDefault="00846567" w:rsidP="00844141">
      <w:pPr>
        <w:spacing w:line="360" w:lineRule="auto"/>
        <w:ind w:right="1"/>
        <w:rPr>
          <w:rFonts w:ascii="Arial" w:hAnsi="Arial" w:cs="Arial"/>
          <w:sz w:val="23"/>
          <w:szCs w:val="23"/>
        </w:rPr>
      </w:pPr>
      <w:r>
        <w:rPr>
          <w:sz w:val="24"/>
          <w:szCs w:val="24"/>
          <w14:ligatures w14:val="none"/>
        </w:rPr>
        <w:t>You will be invoiced appropriately by Barnet Education Learning Services (BELS)</w:t>
      </w:r>
    </w:p>
    <w:sectPr w:rsidR="000F7BFC" w:rsidRPr="003E3E2D" w:rsidSect="000F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34B8"/>
    <w:multiLevelType w:val="hybridMultilevel"/>
    <w:tmpl w:val="7D220DEA"/>
    <w:lvl w:ilvl="0" w:tplc="A5149780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67464"/>
    <w:multiLevelType w:val="hybridMultilevel"/>
    <w:tmpl w:val="0464EE4A"/>
    <w:lvl w:ilvl="0" w:tplc="A5149780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EB7B09"/>
    <w:multiLevelType w:val="hybridMultilevel"/>
    <w:tmpl w:val="A6CA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F0733"/>
    <w:multiLevelType w:val="hybridMultilevel"/>
    <w:tmpl w:val="CA04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70903"/>
    <w:multiLevelType w:val="hybridMultilevel"/>
    <w:tmpl w:val="DEC27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0F630A"/>
    <w:multiLevelType w:val="hybridMultilevel"/>
    <w:tmpl w:val="7AF20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E1C96"/>
    <w:multiLevelType w:val="hybridMultilevel"/>
    <w:tmpl w:val="A8A66A16"/>
    <w:lvl w:ilvl="0" w:tplc="A514978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FC"/>
    <w:rsid w:val="000D7F30"/>
    <w:rsid w:val="000F7BFC"/>
    <w:rsid w:val="003E3E2D"/>
    <w:rsid w:val="00511B6D"/>
    <w:rsid w:val="00844141"/>
    <w:rsid w:val="00846567"/>
    <w:rsid w:val="00A96288"/>
    <w:rsid w:val="00AB3582"/>
    <w:rsid w:val="00C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489B"/>
  <w15:chartTrackingRefBased/>
  <w15:docId w15:val="{4A80A8C3-8C73-4519-B3C9-F0956378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F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F30"/>
    <w:pPr>
      <w:ind w:left="720"/>
      <w:contextualSpacing/>
    </w:pPr>
  </w:style>
  <w:style w:type="table" w:styleId="TableGrid">
    <w:name w:val="Table Grid"/>
    <w:basedOn w:val="TableNormal"/>
    <w:uiPriority w:val="39"/>
    <w:rsid w:val="000D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6567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.georgiou@barnet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Georgiou, Des</dc:creator>
  <cp:keywords/>
  <dc:description/>
  <cp:lastModifiedBy>Georgiou, Des</cp:lastModifiedBy>
  <cp:revision>5</cp:revision>
  <dcterms:created xsi:type="dcterms:W3CDTF">2021-01-13T11:48:00Z</dcterms:created>
  <dcterms:modified xsi:type="dcterms:W3CDTF">2021-02-08T11:49:00Z</dcterms:modified>
</cp:coreProperties>
</file>