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D3758" w14:textId="77777777" w:rsidR="009419D5" w:rsidRDefault="003211F0" w:rsidP="009419D5">
      <w:pPr>
        <w:shd w:val="clear" w:color="auto" w:fill="FFFFFF"/>
        <w:spacing w:before="100" w:beforeAutospacing="1" w:after="100" w:afterAutospacing="1" w:line="240" w:lineRule="auto"/>
        <w:rPr>
          <w:rFonts w:ascii="Calibri" w:eastAsia="Calibri" w:hAnsi="Calibri" w:cs="Times New Roman"/>
          <w:b/>
          <w:bCs/>
          <w:color w:val="008080"/>
          <w:sz w:val="24"/>
          <w:szCs w:val="24"/>
        </w:rPr>
      </w:pPr>
      <w:bookmarkStart w:id="0" w:name="_Hlk40696294"/>
      <w:bookmarkStart w:id="1" w:name="_Hlk40695671"/>
      <w:r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>This form is to be completed by the s</w:t>
      </w:r>
      <w:r w:rsidR="009419D5"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>chool</w:t>
      </w:r>
      <w:r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>.</w:t>
      </w:r>
      <w:r w:rsidR="009419D5"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 xml:space="preserve">  The purpose of this plan is to support vulnerable pupils back into school, when needed and should be reviewed by the school with parent/carer and the child (as appropriate) on a weekly basis.</w:t>
      </w:r>
    </w:p>
    <w:p w14:paraId="413118F7" w14:textId="630A0695" w:rsidR="009419D5" w:rsidRDefault="009419D5" w:rsidP="00CF5574">
      <w:pPr>
        <w:shd w:val="clear" w:color="auto" w:fill="FFFFFF"/>
        <w:spacing w:before="100" w:beforeAutospacing="1" w:after="100" w:afterAutospacing="1" w:line="240" w:lineRule="auto"/>
        <w:rPr>
          <w:rFonts w:ascii="Calibri" w:eastAsia="Calibri" w:hAnsi="Calibri" w:cs="Times New Roman"/>
          <w:b/>
          <w:bCs/>
          <w:color w:val="008080"/>
          <w:sz w:val="24"/>
          <w:szCs w:val="24"/>
        </w:rPr>
      </w:pPr>
      <w:r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 xml:space="preserve">Please see the guidance notes for this form, which should be </w:t>
      </w:r>
      <w:r w:rsidRPr="0043272F"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>re</w:t>
      </w:r>
      <w:r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 xml:space="preserve">ad alongside government plans and advice:  </w:t>
      </w:r>
      <w:r w:rsidRPr="0043272F"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>see FAQ document SEND Child</w:t>
      </w:r>
      <w:r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 xml:space="preserve">ren Returning to School, </w:t>
      </w:r>
      <w:r w:rsidRPr="0043272F"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>Risk Assessment for School Reopening</w:t>
      </w:r>
      <w:r>
        <w:rPr>
          <w:rFonts w:ascii="Calibri" w:eastAsia="Calibri" w:hAnsi="Calibri" w:cs="Times New Roman"/>
          <w:b/>
          <w:bCs/>
          <w:color w:val="008080"/>
          <w:sz w:val="24"/>
          <w:szCs w:val="24"/>
        </w:rPr>
        <w:t>.</w:t>
      </w:r>
    </w:p>
    <w:p w14:paraId="12AB644A" w14:textId="03B63434" w:rsidR="007D1E55" w:rsidRPr="0043272F" w:rsidRDefault="007D1E55" w:rsidP="00CF5574">
      <w:pPr>
        <w:shd w:val="clear" w:color="auto" w:fill="FFFFFF"/>
        <w:spacing w:before="100" w:beforeAutospacing="1" w:after="100" w:afterAutospacing="1" w:line="240" w:lineRule="auto"/>
        <w:rPr>
          <w:rFonts w:ascii="Calibri" w:eastAsia="Calibri" w:hAnsi="Calibri" w:cs="Times New Roman"/>
          <w:b/>
          <w:bCs/>
          <w:color w:val="008080"/>
          <w:sz w:val="24"/>
          <w:szCs w:val="24"/>
        </w:rPr>
      </w:pPr>
      <w:r>
        <w:rPr>
          <w:rFonts w:ascii="Arial" w:hAnsi="Arial" w:cs="Arial"/>
          <w:color w:val="565656"/>
          <w:position w:val="17"/>
          <w:sz w:val="21"/>
          <w:szCs w:val="21"/>
        </w:rPr>
        <w:fldChar w:fldCharType="begin"/>
      </w:r>
      <w:r>
        <w:rPr>
          <w:rFonts w:ascii="Arial" w:hAnsi="Arial" w:cs="Arial"/>
          <w:color w:val="565656"/>
          <w:position w:val="17"/>
          <w:sz w:val="21"/>
          <w:szCs w:val="21"/>
        </w:rPr>
        <w:instrText xml:space="preserve"> HYPERLINK "https://cambridgeeducation.cmail20.com/t/d-i-qfztk-l-y/" </w:instrText>
      </w:r>
      <w:r>
        <w:rPr>
          <w:rFonts w:ascii="Arial" w:hAnsi="Arial" w:cs="Arial"/>
          <w:color w:val="565656"/>
          <w:position w:val="17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184182"/>
          <w:position w:val="17"/>
          <w:sz w:val="21"/>
          <w:szCs w:val="21"/>
        </w:rPr>
        <w:t>https://www.barnetlocaloffer.org.uk/senco_zone/blog_articles/2713-supporting-transition-and-the-reintegration</w:t>
      </w:r>
      <w:r>
        <w:rPr>
          <w:rFonts w:ascii="Arial" w:hAnsi="Arial" w:cs="Arial"/>
          <w:color w:val="565656"/>
          <w:position w:val="17"/>
          <w:sz w:val="21"/>
          <w:szCs w:val="21"/>
        </w:rPr>
        <w:fldChar w:fldCharType="end"/>
      </w:r>
      <w:bookmarkStart w:id="2" w:name="_GoBack"/>
      <w:bookmarkEnd w:id="2"/>
    </w:p>
    <w:tbl>
      <w:tblPr>
        <w:tblStyle w:val="TableGrid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1692"/>
        <w:gridCol w:w="3217"/>
        <w:gridCol w:w="7100"/>
        <w:gridCol w:w="2728"/>
      </w:tblGrid>
      <w:tr w:rsidR="00754B15" w14:paraId="1E6BBA7A" w14:textId="77777777" w:rsidTr="00D43032">
        <w:trPr>
          <w:trHeight w:val="407"/>
        </w:trPr>
        <w:tc>
          <w:tcPr>
            <w:tcW w:w="4909" w:type="dxa"/>
            <w:gridSpan w:val="2"/>
          </w:tcPr>
          <w:bookmarkEnd w:id="0"/>
          <w:bookmarkEnd w:id="1"/>
          <w:p w14:paraId="13978816" w14:textId="77777777" w:rsidR="00754B15" w:rsidRPr="00770678" w:rsidRDefault="003211F0" w:rsidP="00D43032">
            <w:pPr>
              <w:rPr>
                <w:rFonts w:ascii="Arial" w:hAnsi="Arial" w:cs="Arial"/>
                <w:b/>
                <w:bCs/>
              </w:rPr>
            </w:pPr>
            <w:r w:rsidRPr="00770678">
              <w:rPr>
                <w:rFonts w:ascii="Arial" w:eastAsia="Calibri" w:hAnsi="Arial" w:cs="Arial"/>
                <w:b/>
                <w:bCs/>
              </w:rPr>
              <w:t>Pupil</w:t>
            </w:r>
            <w:r w:rsidR="00CF5574" w:rsidRPr="00770678">
              <w:rPr>
                <w:rFonts w:ascii="Arial" w:eastAsia="Calibri" w:hAnsi="Arial" w:cs="Arial"/>
                <w:b/>
                <w:bCs/>
              </w:rPr>
              <w:t xml:space="preserve"> Name:</w:t>
            </w:r>
          </w:p>
        </w:tc>
        <w:tc>
          <w:tcPr>
            <w:tcW w:w="7100" w:type="dxa"/>
          </w:tcPr>
          <w:p w14:paraId="374C6AFE" w14:textId="77777777" w:rsidR="00754B15" w:rsidRPr="00770678" w:rsidRDefault="00CF5574" w:rsidP="00D43032">
            <w:pPr>
              <w:rPr>
                <w:rFonts w:ascii="Arial" w:hAnsi="Arial" w:cs="Arial"/>
                <w:b/>
                <w:bCs/>
              </w:rPr>
            </w:pPr>
            <w:r w:rsidRPr="00770678">
              <w:rPr>
                <w:rFonts w:ascii="Arial" w:eastAsia="Calibri" w:hAnsi="Arial" w:cs="Arial"/>
                <w:b/>
                <w:bCs/>
              </w:rPr>
              <w:t>People contributing to the plan:</w:t>
            </w:r>
            <w:r w:rsidRPr="0077067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728" w:type="dxa"/>
          </w:tcPr>
          <w:p w14:paraId="09B15231" w14:textId="77777777" w:rsidR="00754B15" w:rsidRDefault="00CF5574" w:rsidP="00D43032">
            <w:pPr>
              <w:rPr>
                <w:rFonts w:ascii="Arial" w:eastAsia="Calibri" w:hAnsi="Arial" w:cs="Arial"/>
                <w:b/>
                <w:bCs/>
              </w:rPr>
            </w:pPr>
            <w:r w:rsidRPr="00770678">
              <w:rPr>
                <w:rFonts w:ascii="Arial" w:eastAsia="Calibri" w:hAnsi="Arial" w:cs="Arial"/>
                <w:b/>
                <w:bCs/>
              </w:rPr>
              <w:t>Date:</w:t>
            </w:r>
          </w:p>
          <w:p w14:paraId="72AAD2F3" w14:textId="77777777" w:rsidR="00D43032" w:rsidRPr="00770678" w:rsidRDefault="00D43032" w:rsidP="00D4303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2678" w14:paraId="2AC34186" w14:textId="77777777" w:rsidTr="00D43032">
        <w:trPr>
          <w:trHeight w:val="585"/>
        </w:trPr>
        <w:tc>
          <w:tcPr>
            <w:tcW w:w="1692" w:type="dxa"/>
          </w:tcPr>
          <w:p w14:paraId="25DD9A16" w14:textId="77777777" w:rsidR="00172678" w:rsidRPr="00770678" w:rsidRDefault="00CF5574" w:rsidP="00D43032">
            <w:pPr>
              <w:rPr>
                <w:rFonts w:ascii="Arial" w:hAnsi="Arial" w:cs="Arial"/>
                <w:b/>
                <w:bCs/>
              </w:rPr>
            </w:pPr>
            <w:r w:rsidRPr="00770678">
              <w:rPr>
                <w:rFonts w:ascii="Arial" w:eastAsia="Calibri" w:hAnsi="Arial" w:cs="Arial"/>
                <w:b/>
                <w:bCs/>
              </w:rPr>
              <w:t>Pupil</w:t>
            </w:r>
            <w:r w:rsidR="003211F0" w:rsidRPr="00770678">
              <w:rPr>
                <w:rFonts w:ascii="Arial" w:eastAsia="Calibri" w:hAnsi="Arial" w:cs="Arial"/>
                <w:b/>
                <w:bCs/>
              </w:rPr>
              <w:t>’</w:t>
            </w:r>
            <w:r w:rsidRPr="00770678">
              <w:rPr>
                <w:rFonts w:ascii="Arial" w:eastAsia="Calibri" w:hAnsi="Arial" w:cs="Arial"/>
                <w:b/>
                <w:bCs/>
              </w:rPr>
              <w:t>s Views</w:t>
            </w:r>
            <w:r w:rsidRPr="0077067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3045" w:type="dxa"/>
            <w:gridSpan w:val="3"/>
          </w:tcPr>
          <w:p w14:paraId="416D0792" w14:textId="77777777" w:rsidR="00172678" w:rsidRDefault="009419D5" w:rsidP="00D43032">
            <w:pPr>
              <w:rPr>
                <w:rFonts w:ascii="Arial" w:hAnsi="Arial" w:cs="Arial"/>
                <w:bCs/>
              </w:rPr>
            </w:pPr>
            <w:r w:rsidRPr="00770678">
              <w:rPr>
                <w:rFonts w:ascii="Arial" w:hAnsi="Arial" w:cs="Arial"/>
                <w:bCs/>
              </w:rPr>
              <w:t>(Include how these have been obtained)</w:t>
            </w:r>
          </w:p>
          <w:p w14:paraId="0EC8541E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364FC1D7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worries you about returning to school?</w:t>
            </w:r>
          </w:p>
          <w:p w14:paraId="2CCC1EC3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2DC4E786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75F2BA7F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will help you feel less worried?</w:t>
            </w:r>
          </w:p>
          <w:p w14:paraId="7BE98A87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49744891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0D10AF55" w14:textId="77777777" w:rsidR="002921E1" w:rsidRPr="00770678" w:rsidRDefault="002921E1" w:rsidP="00D430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support will you need to return to school?</w:t>
            </w:r>
          </w:p>
          <w:p w14:paraId="5422FC63" w14:textId="77777777" w:rsidR="00200255" w:rsidRPr="00770678" w:rsidRDefault="00200255" w:rsidP="00D43032">
            <w:pPr>
              <w:rPr>
                <w:rFonts w:ascii="Arial" w:hAnsi="Arial" w:cs="Arial"/>
                <w:bCs/>
              </w:rPr>
            </w:pPr>
          </w:p>
          <w:p w14:paraId="5D3937C2" w14:textId="77777777" w:rsidR="009419D5" w:rsidRPr="00770678" w:rsidRDefault="009419D5" w:rsidP="00D43032">
            <w:pPr>
              <w:rPr>
                <w:rFonts w:ascii="Arial" w:hAnsi="Arial" w:cs="Arial"/>
                <w:bCs/>
              </w:rPr>
            </w:pPr>
          </w:p>
          <w:p w14:paraId="771CE67D" w14:textId="77777777" w:rsidR="009419D5" w:rsidRPr="00770678" w:rsidRDefault="009419D5" w:rsidP="00D43032">
            <w:pPr>
              <w:rPr>
                <w:rFonts w:ascii="Arial" w:hAnsi="Arial" w:cs="Arial"/>
                <w:bCs/>
              </w:rPr>
            </w:pPr>
          </w:p>
        </w:tc>
      </w:tr>
      <w:tr w:rsidR="00172678" w14:paraId="41994CB1" w14:textId="77777777" w:rsidTr="00D43032">
        <w:trPr>
          <w:trHeight w:val="877"/>
        </w:trPr>
        <w:tc>
          <w:tcPr>
            <w:tcW w:w="1692" w:type="dxa"/>
          </w:tcPr>
          <w:p w14:paraId="1FB56BC0" w14:textId="77777777" w:rsidR="00CF5574" w:rsidRPr="00770678" w:rsidRDefault="00CF5574" w:rsidP="00D43032">
            <w:pPr>
              <w:rPr>
                <w:rFonts w:ascii="Arial" w:eastAsia="Calibri" w:hAnsi="Arial" w:cs="Arial"/>
                <w:b/>
                <w:bCs/>
              </w:rPr>
            </w:pPr>
            <w:r w:rsidRPr="00770678">
              <w:rPr>
                <w:rFonts w:ascii="Arial" w:eastAsia="Calibri" w:hAnsi="Arial" w:cs="Arial"/>
                <w:b/>
                <w:bCs/>
              </w:rPr>
              <w:t>Parent/carer views</w:t>
            </w:r>
            <w:r w:rsidR="009419D5" w:rsidRPr="00770678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0DF375D3" w14:textId="77777777" w:rsidR="00172678" w:rsidRPr="00770678" w:rsidRDefault="00172678" w:rsidP="00D430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45" w:type="dxa"/>
            <w:gridSpan w:val="3"/>
          </w:tcPr>
          <w:p w14:paraId="4FFBE7A8" w14:textId="77777777" w:rsidR="00172678" w:rsidRDefault="009419D5" w:rsidP="00D43032">
            <w:pPr>
              <w:rPr>
                <w:rFonts w:ascii="Arial" w:hAnsi="Arial" w:cs="Arial"/>
                <w:bCs/>
              </w:rPr>
            </w:pPr>
            <w:r w:rsidRPr="00770678">
              <w:rPr>
                <w:rFonts w:ascii="Arial" w:hAnsi="Arial" w:cs="Arial"/>
                <w:bCs/>
              </w:rPr>
              <w:t>(</w:t>
            </w:r>
            <w:r w:rsidR="00770678" w:rsidRPr="00770678">
              <w:rPr>
                <w:rFonts w:ascii="Arial" w:hAnsi="Arial" w:cs="Arial"/>
                <w:bCs/>
              </w:rPr>
              <w:t>Include how these have been obtained)</w:t>
            </w:r>
          </w:p>
          <w:p w14:paraId="0DF3073A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3F6904D3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Thinking about your child returning to school, what are you worried about?</w:t>
            </w:r>
          </w:p>
          <w:p w14:paraId="3AEAFACE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63A476BE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376C42EC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will help you feel less worried?</w:t>
            </w:r>
          </w:p>
          <w:p w14:paraId="4F5020CA" w14:textId="77777777" w:rsidR="002921E1" w:rsidRPr="00770678" w:rsidRDefault="002921E1" w:rsidP="00D43032">
            <w:pPr>
              <w:rPr>
                <w:rFonts w:ascii="Arial" w:hAnsi="Arial" w:cs="Arial"/>
                <w:bCs/>
              </w:rPr>
            </w:pPr>
          </w:p>
          <w:p w14:paraId="5006C30B" w14:textId="77777777" w:rsidR="009419D5" w:rsidRDefault="009419D5" w:rsidP="00D43032">
            <w:pPr>
              <w:rPr>
                <w:rFonts w:ascii="Arial" w:hAnsi="Arial" w:cs="Arial"/>
                <w:bCs/>
              </w:rPr>
            </w:pPr>
          </w:p>
          <w:p w14:paraId="2E7558C9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support will your child need to return to school?</w:t>
            </w:r>
          </w:p>
          <w:p w14:paraId="66DBDE0D" w14:textId="77777777" w:rsidR="002921E1" w:rsidRDefault="002921E1" w:rsidP="00D43032">
            <w:pPr>
              <w:rPr>
                <w:rFonts w:ascii="Arial" w:hAnsi="Arial" w:cs="Arial"/>
                <w:bCs/>
              </w:rPr>
            </w:pPr>
          </w:p>
          <w:p w14:paraId="1BE27A0F" w14:textId="77777777" w:rsidR="009419D5" w:rsidRPr="00770678" w:rsidRDefault="009419D5" w:rsidP="00D43032">
            <w:pPr>
              <w:rPr>
                <w:rFonts w:ascii="Arial" w:hAnsi="Arial" w:cs="Arial"/>
                <w:bCs/>
              </w:rPr>
            </w:pPr>
          </w:p>
          <w:p w14:paraId="5A71430D" w14:textId="77777777" w:rsidR="009419D5" w:rsidRPr="00770678" w:rsidRDefault="009419D5" w:rsidP="00D43032">
            <w:pPr>
              <w:rPr>
                <w:rFonts w:ascii="Arial" w:hAnsi="Arial" w:cs="Arial"/>
                <w:bCs/>
              </w:rPr>
            </w:pPr>
          </w:p>
          <w:p w14:paraId="46262D01" w14:textId="77777777" w:rsidR="009419D5" w:rsidRPr="00770678" w:rsidRDefault="009419D5" w:rsidP="00D43032">
            <w:pPr>
              <w:rPr>
                <w:rFonts w:ascii="Arial" w:hAnsi="Arial" w:cs="Arial"/>
                <w:bCs/>
              </w:rPr>
            </w:pPr>
          </w:p>
        </w:tc>
      </w:tr>
    </w:tbl>
    <w:p w14:paraId="311FE729" w14:textId="77777777" w:rsidR="00200255" w:rsidRDefault="00D43032" w:rsidP="00CF5574">
      <w:pPr>
        <w:tabs>
          <w:tab w:val="right" w:pos="15398"/>
        </w:tabs>
        <w:rPr>
          <w:rFonts w:ascii="Calibri" w:eastAsia="Calibri" w:hAnsi="Calibri" w:cs="Times New Roman"/>
          <w:b/>
          <w:bCs/>
          <w:color w:val="008080"/>
          <w:sz w:val="28"/>
          <w:szCs w:val="28"/>
        </w:rPr>
      </w:pPr>
      <w:bookmarkStart w:id="3" w:name="_Hlk40694703"/>
      <w:r>
        <w:rPr>
          <w:rFonts w:ascii="Calibri" w:eastAsia="Calibri" w:hAnsi="Calibri" w:cs="Times New Roman"/>
          <w:b/>
          <w:bCs/>
          <w:color w:val="008080"/>
          <w:sz w:val="28"/>
          <w:szCs w:val="28"/>
        </w:rPr>
        <w:lastRenderedPageBreak/>
        <w:br w:type="textWrapping" w:clear="all"/>
      </w:r>
    </w:p>
    <w:p w14:paraId="2FF3E6F6" w14:textId="77777777" w:rsidR="005B45AA" w:rsidRPr="009419D5" w:rsidRDefault="00CF5574" w:rsidP="009419D5">
      <w:pPr>
        <w:tabs>
          <w:tab w:val="right" w:pos="15398"/>
        </w:tabs>
        <w:rPr>
          <w:rFonts w:ascii="Arial" w:hAnsi="Arial" w:cs="Arial"/>
          <w:b/>
          <w:bCs/>
          <w:color w:val="0070C0"/>
          <w:sz w:val="28"/>
          <w:szCs w:val="28"/>
        </w:rPr>
      </w:pPr>
      <w:r w:rsidRPr="00CF5574">
        <w:rPr>
          <w:rFonts w:ascii="Calibri" w:eastAsia="Calibri" w:hAnsi="Calibri" w:cs="Times New Roman"/>
          <w:b/>
          <w:bCs/>
          <w:color w:val="008080"/>
          <w:sz w:val="28"/>
          <w:szCs w:val="28"/>
        </w:rPr>
        <w:t>Risk Assessment – Consider potential and actual risk</w:t>
      </w:r>
      <w:bookmarkEnd w:id="3"/>
      <w:r>
        <w:rPr>
          <w:rFonts w:ascii="Calibri" w:eastAsia="Calibri" w:hAnsi="Calibri" w:cs="Times New Roman"/>
          <w:b/>
          <w:bCs/>
          <w:color w:val="008080"/>
          <w:sz w:val="28"/>
          <w:szCs w:val="28"/>
        </w:rPr>
        <w:t>:</w:t>
      </w:r>
    </w:p>
    <w:tbl>
      <w:tblPr>
        <w:tblStyle w:val="TableGrid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851"/>
        <w:gridCol w:w="850"/>
        <w:gridCol w:w="4678"/>
        <w:gridCol w:w="851"/>
        <w:gridCol w:w="4110"/>
      </w:tblGrid>
      <w:tr w:rsidR="005B45AA" w:rsidRPr="00EB1B8D" w14:paraId="64962D36" w14:textId="77777777" w:rsidTr="00D43032">
        <w:trPr>
          <w:tblHeader/>
        </w:trPr>
        <w:tc>
          <w:tcPr>
            <w:tcW w:w="2552" w:type="dxa"/>
            <w:shd w:val="clear" w:color="auto" w:fill="FFFFFF" w:themeFill="background1"/>
          </w:tcPr>
          <w:p w14:paraId="3AF047C1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B8D">
              <w:rPr>
                <w:rFonts w:ascii="Arial" w:hAnsi="Arial" w:cs="Arial"/>
                <w:b/>
                <w:bCs/>
                <w:sz w:val="20"/>
                <w:szCs w:val="20"/>
              </w:rPr>
              <w:t>Specific Concern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 Risk</w:t>
            </w:r>
          </w:p>
        </w:tc>
        <w:tc>
          <w:tcPr>
            <w:tcW w:w="850" w:type="dxa"/>
            <w:shd w:val="clear" w:color="auto" w:fill="92D050"/>
          </w:tcPr>
          <w:p w14:paraId="2EFD8F88" w14:textId="77777777" w:rsidR="005B45AA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Green</w:t>
            </w:r>
          </w:p>
        </w:tc>
        <w:tc>
          <w:tcPr>
            <w:tcW w:w="851" w:type="dxa"/>
            <w:shd w:val="clear" w:color="auto" w:fill="FFC000"/>
          </w:tcPr>
          <w:p w14:paraId="507814C5" w14:textId="77777777" w:rsidR="005B45AA" w:rsidRPr="00200255" w:rsidRDefault="00200255" w:rsidP="00200255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0255">
              <w:rPr>
                <w:rFonts w:ascii="Arial" w:hAnsi="Arial" w:cs="Arial"/>
                <w:b/>
                <w:bCs/>
                <w:sz w:val="16"/>
                <w:szCs w:val="16"/>
              </w:rPr>
              <w:t>Amber</w:t>
            </w:r>
          </w:p>
        </w:tc>
        <w:tc>
          <w:tcPr>
            <w:tcW w:w="850" w:type="dxa"/>
            <w:shd w:val="clear" w:color="auto" w:fill="FF0000"/>
          </w:tcPr>
          <w:p w14:paraId="29C1A488" w14:textId="77777777" w:rsidR="005B45AA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Red</w:t>
            </w:r>
          </w:p>
        </w:tc>
        <w:tc>
          <w:tcPr>
            <w:tcW w:w="4678" w:type="dxa"/>
            <w:shd w:val="clear" w:color="auto" w:fill="FFFFFF" w:themeFill="background1"/>
          </w:tcPr>
          <w:p w14:paraId="04D1BC84" w14:textId="77777777" w:rsidR="005B45AA" w:rsidRPr="00EB1B8D" w:rsidRDefault="00D43032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Actions to reduce risk</w:t>
            </w:r>
          </w:p>
        </w:tc>
        <w:tc>
          <w:tcPr>
            <w:tcW w:w="851" w:type="dxa"/>
            <w:shd w:val="clear" w:color="auto" w:fill="FFFFFF" w:themeFill="background1"/>
          </w:tcPr>
          <w:p w14:paraId="7D39D5E3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B8D">
              <w:rPr>
                <w:rFonts w:ascii="Arial" w:hAnsi="Arial" w:cs="Arial"/>
                <w:b/>
                <w:bCs/>
                <w:sz w:val="20"/>
                <w:szCs w:val="20"/>
              </w:rPr>
              <w:t>In Place (Y/N)</w:t>
            </w:r>
          </w:p>
        </w:tc>
        <w:tc>
          <w:tcPr>
            <w:tcW w:w="4110" w:type="dxa"/>
            <w:shd w:val="clear" w:color="auto" w:fill="FFFFFF" w:themeFill="background1"/>
          </w:tcPr>
          <w:p w14:paraId="2ECF5FAD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B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Implications for opening the school and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further action proposed</w:t>
            </w:r>
          </w:p>
        </w:tc>
      </w:tr>
      <w:tr w:rsidR="005B45AA" w:rsidRPr="00EB1B8D" w14:paraId="120D9B37" w14:textId="77777777" w:rsidTr="00D43032">
        <w:tc>
          <w:tcPr>
            <w:tcW w:w="2552" w:type="dxa"/>
            <w:shd w:val="clear" w:color="auto" w:fill="FFFFFF" w:themeFill="background1"/>
          </w:tcPr>
          <w:p w14:paraId="705167C0" w14:textId="77777777" w:rsidR="005B45AA" w:rsidRPr="001245D7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E06299B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D771F10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DEF771C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16B96642" w14:textId="77777777" w:rsidR="005B45AA" w:rsidRPr="0036565E" w:rsidRDefault="005B45AA" w:rsidP="00AC65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194B9D5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21AA01A3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45AA" w:rsidRPr="00EB1B8D" w14:paraId="585883D2" w14:textId="77777777" w:rsidTr="00D43032">
        <w:tc>
          <w:tcPr>
            <w:tcW w:w="2552" w:type="dxa"/>
            <w:shd w:val="clear" w:color="auto" w:fill="FFFFFF" w:themeFill="background1"/>
          </w:tcPr>
          <w:p w14:paraId="2F084E05" w14:textId="77777777" w:rsidR="005B45AA" w:rsidRPr="00502F52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CA5E2C4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2F967F3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5159ABD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48DE06BF" w14:textId="77777777" w:rsidR="005B45AA" w:rsidRPr="003211F0" w:rsidRDefault="005B45AA" w:rsidP="003211F0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8B5AF2C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3D0DE009" w14:textId="77777777" w:rsidR="005B45AA" w:rsidRPr="00EB1B8D" w:rsidRDefault="005B45AA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0255" w:rsidRPr="00EB1B8D" w14:paraId="5893CA47" w14:textId="77777777" w:rsidTr="00D43032">
        <w:tc>
          <w:tcPr>
            <w:tcW w:w="2552" w:type="dxa"/>
            <w:shd w:val="clear" w:color="auto" w:fill="FFFFFF" w:themeFill="background1"/>
          </w:tcPr>
          <w:p w14:paraId="56C6053A" w14:textId="77777777" w:rsidR="00200255" w:rsidRPr="00502F52" w:rsidRDefault="00200255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5C3582B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21A11C9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D290D49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1AEF6504" w14:textId="77777777" w:rsidR="00200255" w:rsidRPr="003211F0" w:rsidRDefault="00200255" w:rsidP="003211F0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030678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281C1664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0255" w:rsidRPr="00EB1B8D" w14:paraId="4613FE27" w14:textId="77777777" w:rsidTr="00D43032">
        <w:tc>
          <w:tcPr>
            <w:tcW w:w="2552" w:type="dxa"/>
            <w:shd w:val="clear" w:color="auto" w:fill="FFFFFF" w:themeFill="background1"/>
          </w:tcPr>
          <w:p w14:paraId="38C3D85D" w14:textId="77777777" w:rsidR="00200255" w:rsidRPr="00502F52" w:rsidRDefault="00200255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C504811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EE99DAD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352C619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3986752A" w14:textId="77777777" w:rsidR="00200255" w:rsidRPr="003211F0" w:rsidRDefault="00200255" w:rsidP="003211F0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6499C0E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00F4B016" w14:textId="77777777" w:rsidR="00200255" w:rsidRPr="00EB1B8D" w:rsidRDefault="00200255" w:rsidP="00AC6534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80A06EC" w14:textId="77777777" w:rsidR="00A7303F" w:rsidRDefault="00A7303F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3B84821" w14:textId="77777777" w:rsidR="00940224" w:rsidRDefault="0015770B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15770B">
        <w:rPr>
          <w:rFonts w:ascii="Calibri" w:eastAsia="Calibri" w:hAnsi="Calibri" w:cs="Times New Roman"/>
          <w:b/>
          <w:bCs/>
          <w:color w:val="008080"/>
          <w:sz w:val="28"/>
          <w:szCs w:val="28"/>
        </w:rPr>
        <w:t xml:space="preserve"> </w:t>
      </w:r>
      <w:bookmarkStart w:id="4" w:name="_Hlk40697238"/>
      <w:r w:rsidR="00F340FC">
        <w:rPr>
          <w:rFonts w:ascii="Calibri" w:eastAsia="Calibri" w:hAnsi="Calibri" w:cs="Times New Roman"/>
          <w:b/>
          <w:bCs/>
          <w:color w:val="008080"/>
          <w:sz w:val="28"/>
          <w:szCs w:val="28"/>
        </w:rPr>
        <w:t xml:space="preserve">Key Area to </w:t>
      </w:r>
      <w:r>
        <w:rPr>
          <w:rFonts w:ascii="Calibri" w:eastAsia="Calibri" w:hAnsi="Calibri" w:cs="Times New Roman"/>
          <w:b/>
          <w:bCs/>
          <w:color w:val="008080"/>
          <w:sz w:val="28"/>
          <w:szCs w:val="28"/>
        </w:rPr>
        <w:t>Consider: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830"/>
        <w:gridCol w:w="2552"/>
        <w:gridCol w:w="196"/>
        <w:gridCol w:w="3064"/>
        <w:gridCol w:w="1418"/>
        <w:gridCol w:w="1098"/>
        <w:gridCol w:w="3863"/>
      </w:tblGrid>
      <w:tr w:rsidR="00F340FC" w14:paraId="71B2C0B1" w14:textId="77777777" w:rsidTr="0043272F">
        <w:trPr>
          <w:trHeight w:val="309"/>
        </w:trPr>
        <w:tc>
          <w:tcPr>
            <w:tcW w:w="2830" w:type="dxa"/>
            <w:shd w:val="clear" w:color="auto" w:fill="C8FCF3"/>
          </w:tcPr>
          <w:p w14:paraId="4FB3DCE6" w14:textId="77777777" w:rsidR="00F340FC" w:rsidRPr="008D25EF" w:rsidRDefault="00F340FC" w:rsidP="00F340FC">
            <w:pPr>
              <w:rPr>
                <w:b/>
              </w:rPr>
            </w:pPr>
            <w:bookmarkStart w:id="5" w:name="_Hlk40697337"/>
            <w:bookmarkStart w:id="6" w:name="_Hlk40697123"/>
          </w:p>
        </w:tc>
        <w:tc>
          <w:tcPr>
            <w:tcW w:w="5812" w:type="dxa"/>
            <w:gridSpan w:val="3"/>
            <w:shd w:val="clear" w:color="auto" w:fill="C8FCF3"/>
          </w:tcPr>
          <w:p w14:paraId="422E4543" w14:textId="77777777" w:rsidR="00F340FC" w:rsidRPr="008D25EF" w:rsidRDefault="00F340FC" w:rsidP="00F340FC">
            <w:pPr>
              <w:rPr>
                <w:b/>
              </w:rPr>
            </w:pPr>
            <w:r w:rsidRPr="008D25EF">
              <w:rPr>
                <w:b/>
              </w:rPr>
              <w:t xml:space="preserve">Current Situation </w:t>
            </w:r>
          </w:p>
        </w:tc>
        <w:tc>
          <w:tcPr>
            <w:tcW w:w="6379" w:type="dxa"/>
            <w:gridSpan w:val="3"/>
            <w:shd w:val="clear" w:color="auto" w:fill="C8FCF3"/>
          </w:tcPr>
          <w:p w14:paraId="0423EFCA" w14:textId="77777777" w:rsidR="00F340FC" w:rsidRPr="008D25EF" w:rsidRDefault="00F340FC" w:rsidP="00F340FC">
            <w:pPr>
              <w:rPr>
                <w:b/>
              </w:rPr>
            </w:pPr>
            <w:r w:rsidRPr="008D25EF">
              <w:rPr>
                <w:b/>
              </w:rPr>
              <w:t>Desired Outcome</w:t>
            </w:r>
          </w:p>
        </w:tc>
      </w:tr>
      <w:tr w:rsidR="00F340FC" w14:paraId="272E08B6" w14:textId="77777777" w:rsidTr="0043272F">
        <w:trPr>
          <w:trHeight w:val="309"/>
        </w:trPr>
        <w:tc>
          <w:tcPr>
            <w:tcW w:w="2830" w:type="dxa"/>
          </w:tcPr>
          <w:p w14:paraId="71973BDC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 xml:space="preserve">Wellbeing </w:t>
            </w:r>
          </w:p>
          <w:p w14:paraId="51E066F9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>Child Support</w:t>
            </w:r>
          </w:p>
        </w:tc>
        <w:tc>
          <w:tcPr>
            <w:tcW w:w="5812" w:type="dxa"/>
            <w:gridSpan w:val="3"/>
          </w:tcPr>
          <w:p w14:paraId="28DB48A2" w14:textId="77777777" w:rsidR="00F340FC" w:rsidRPr="008D25EF" w:rsidRDefault="00F340FC" w:rsidP="00F340FC">
            <w:pPr>
              <w:rPr>
                <w:b/>
              </w:rPr>
            </w:pPr>
          </w:p>
        </w:tc>
        <w:tc>
          <w:tcPr>
            <w:tcW w:w="6379" w:type="dxa"/>
            <w:gridSpan w:val="3"/>
          </w:tcPr>
          <w:p w14:paraId="7F7E3116" w14:textId="77777777" w:rsidR="00F340FC" w:rsidRPr="008D25EF" w:rsidRDefault="00F340FC" w:rsidP="00F340FC">
            <w:pPr>
              <w:rPr>
                <w:b/>
              </w:rPr>
            </w:pPr>
          </w:p>
        </w:tc>
      </w:tr>
      <w:tr w:rsidR="00F340FC" w14:paraId="236E1F0F" w14:textId="77777777" w:rsidTr="0043272F">
        <w:trPr>
          <w:trHeight w:val="309"/>
        </w:trPr>
        <w:tc>
          <w:tcPr>
            <w:tcW w:w="15021" w:type="dxa"/>
            <w:gridSpan w:val="7"/>
            <w:shd w:val="clear" w:color="auto" w:fill="C8FCF3"/>
          </w:tcPr>
          <w:p w14:paraId="2C11015D" w14:textId="77777777" w:rsidR="00F340FC" w:rsidRPr="008D25EF" w:rsidRDefault="00F340FC" w:rsidP="008D25EF">
            <w:pPr>
              <w:jc w:val="center"/>
              <w:rPr>
                <w:b/>
              </w:rPr>
            </w:pPr>
            <w:r w:rsidRPr="008D25EF">
              <w:rPr>
                <w:b/>
              </w:rPr>
              <w:t>Steps to Success</w:t>
            </w:r>
          </w:p>
        </w:tc>
      </w:tr>
      <w:tr w:rsidR="00F340FC" w14:paraId="5F1AD194" w14:textId="77777777" w:rsidTr="0043272F">
        <w:trPr>
          <w:trHeight w:val="309"/>
        </w:trPr>
        <w:tc>
          <w:tcPr>
            <w:tcW w:w="2830" w:type="dxa"/>
          </w:tcPr>
          <w:p w14:paraId="52AA46DC" w14:textId="77777777" w:rsidR="00F340FC" w:rsidRPr="008D25EF" w:rsidRDefault="00F340FC" w:rsidP="00F340FC">
            <w:pPr>
              <w:rPr>
                <w:b/>
              </w:rPr>
            </w:pPr>
          </w:p>
        </w:tc>
        <w:tc>
          <w:tcPr>
            <w:tcW w:w="2552" w:type="dxa"/>
          </w:tcPr>
          <w:p w14:paraId="696D398A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>Aims</w:t>
            </w:r>
          </w:p>
        </w:tc>
        <w:tc>
          <w:tcPr>
            <w:tcW w:w="4678" w:type="dxa"/>
            <w:gridSpan w:val="3"/>
          </w:tcPr>
          <w:p w14:paraId="1E455840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>Actions</w:t>
            </w:r>
          </w:p>
        </w:tc>
        <w:tc>
          <w:tcPr>
            <w:tcW w:w="4961" w:type="dxa"/>
            <w:gridSpan w:val="2"/>
          </w:tcPr>
          <w:p w14:paraId="65573F0D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>Review</w:t>
            </w:r>
          </w:p>
        </w:tc>
      </w:tr>
      <w:tr w:rsidR="00F340FC" w14:paraId="4B38E4D7" w14:textId="77777777" w:rsidTr="0043272F">
        <w:trPr>
          <w:trHeight w:val="309"/>
        </w:trPr>
        <w:tc>
          <w:tcPr>
            <w:tcW w:w="2830" w:type="dxa"/>
          </w:tcPr>
          <w:p w14:paraId="22E6FE46" w14:textId="77777777" w:rsidR="00F340FC" w:rsidRPr="008D25EF" w:rsidRDefault="00F340FC" w:rsidP="00F340FC">
            <w:pPr>
              <w:rPr>
                <w:b/>
              </w:rPr>
            </w:pPr>
            <w:r w:rsidRPr="008D25EF">
              <w:rPr>
                <w:b/>
              </w:rPr>
              <w:t>Week 1</w:t>
            </w:r>
          </w:p>
        </w:tc>
        <w:tc>
          <w:tcPr>
            <w:tcW w:w="2552" w:type="dxa"/>
          </w:tcPr>
          <w:p w14:paraId="12B57F4D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57E16578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7CFE84C8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</w:tr>
      <w:tr w:rsidR="00F340FC" w14:paraId="65CAD5AF" w14:textId="77777777" w:rsidTr="0043272F">
        <w:trPr>
          <w:trHeight w:val="309"/>
        </w:trPr>
        <w:tc>
          <w:tcPr>
            <w:tcW w:w="2830" w:type="dxa"/>
          </w:tcPr>
          <w:p w14:paraId="60AFF36E" w14:textId="77777777" w:rsidR="00F340FC" w:rsidRPr="008D25EF" w:rsidRDefault="00F340FC" w:rsidP="00F340FC">
            <w:pPr>
              <w:rPr>
                <w:b/>
              </w:rPr>
            </w:pPr>
            <w:r w:rsidRPr="008D25EF">
              <w:rPr>
                <w:b/>
              </w:rPr>
              <w:t>Week 2</w:t>
            </w:r>
          </w:p>
        </w:tc>
        <w:tc>
          <w:tcPr>
            <w:tcW w:w="2552" w:type="dxa"/>
          </w:tcPr>
          <w:p w14:paraId="591AAF4E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6FC43633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55602DD3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</w:tr>
      <w:tr w:rsidR="00F340FC" w14:paraId="43FB116A" w14:textId="77777777" w:rsidTr="0043272F">
        <w:trPr>
          <w:trHeight w:val="309"/>
        </w:trPr>
        <w:tc>
          <w:tcPr>
            <w:tcW w:w="2830" w:type="dxa"/>
          </w:tcPr>
          <w:p w14:paraId="31749934" w14:textId="77777777" w:rsidR="00F340FC" w:rsidRPr="008D25EF" w:rsidRDefault="00F340FC" w:rsidP="00F340FC">
            <w:pPr>
              <w:rPr>
                <w:b/>
              </w:rPr>
            </w:pPr>
            <w:r w:rsidRPr="008D25EF">
              <w:rPr>
                <w:b/>
              </w:rPr>
              <w:t>Week 3</w:t>
            </w:r>
          </w:p>
        </w:tc>
        <w:tc>
          <w:tcPr>
            <w:tcW w:w="2552" w:type="dxa"/>
          </w:tcPr>
          <w:p w14:paraId="612638AE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12594E6B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0722253C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</w:tr>
      <w:tr w:rsidR="00F340FC" w14:paraId="29B94A03" w14:textId="77777777" w:rsidTr="0043272F">
        <w:trPr>
          <w:trHeight w:val="309"/>
        </w:trPr>
        <w:tc>
          <w:tcPr>
            <w:tcW w:w="2830" w:type="dxa"/>
          </w:tcPr>
          <w:p w14:paraId="11D7E634" w14:textId="77777777" w:rsidR="00F340FC" w:rsidRPr="008D25EF" w:rsidRDefault="00F340FC" w:rsidP="00F340FC">
            <w:pPr>
              <w:rPr>
                <w:b/>
              </w:rPr>
            </w:pPr>
            <w:r w:rsidRPr="008D25EF">
              <w:rPr>
                <w:b/>
              </w:rPr>
              <w:t>Week 4</w:t>
            </w:r>
          </w:p>
        </w:tc>
        <w:tc>
          <w:tcPr>
            <w:tcW w:w="2552" w:type="dxa"/>
          </w:tcPr>
          <w:p w14:paraId="22A71270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7E7B1957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538829D2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</w:tr>
      <w:bookmarkEnd w:id="5"/>
      <w:tr w:rsidR="00F340FC" w14:paraId="206816FB" w14:textId="77777777" w:rsidTr="0043272F">
        <w:trPr>
          <w:trHeight w:val="309"/>
        </w:trPr>
        <w:tc>
          <w:tcPr>
            <w:tcW w:w="2830" w:type="dxa"/>
          </w:tcPr>
          <w:p w14:paraId="44591E12" w14:textId="77777777" w:rsidR="00F340FC" w:rsidRPr="008D25EF" w:rsidRDefault="00F340FC" w:rsidP="00F340FC">
            <w:pPr>
              <w:rPr>
                <w:b/>
              </w:rPr>
            </w:pPr>
          </w:p>
        </w:tc>
        <w:tc>
          <w:tcPr>
            <w:tcW w:w="2552" w:type="dxa"/>
          </w:tcPr>
          <w:p w14:paraId="29E36F3C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152F0A58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48AC98A0" w14:textId="77777777" w:rsidR="00F340FC" w:rsidRPr="008D25EF" w:rsidRDefault="00F340FC" w:rsidP="00F340FC">
            <w:pPr>
              <w:jc w:val="center"/>
              <w:rPr>
                <w:b/>
              </w:rPr>
            </w:pPr>
          </w:p>
        </w:tc>
      </w:tr>
      <w:bookmarkEnd w:id="4"/>
      <w:bookmarkEnd w:id="6"/>
      <w:tr w:rsidR="00F340FC" w14:paraId="62D21F97" w14:textId="77777777" w:rsidTr="0043272F">
        <w:trPr>
          <w:trHeight w:val="309"/>
        </w:trPr>
        <w:tc>
          <w:tcPr>
            <w:tcW w:w="2830" w:type="dxa"/>
            <w:shd w:val="clear" w:color="auto" w:fill="C8FCF3"/>
          </w:tcPr>
          <w:p w14:paraId="54466164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5812" w:type="dxa"/>
            <w:gridSpan w:val="3"/>
            <w:shd w:val="clear" w:color="auto" w:fill="C8FCF3"/>
          </w:tcPr>
          <w:p w14:paraId="2B131ABD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 xml:space="preserve">Current Situation </w:t>
            </w:r>
          </w:p>
        </w:tc>
        <w:tc>
          <w:tcPr>
            <w:tcW w:w="6379" w:type="dxa"/>
            <w:gridSpan w:val="3"/>
            <w:shd w:val="clear" w:color="auto" w:fill="C8FCF3"/>
          </w:tcPr>
          <w:p w14:paraId="16F57D3C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Desired Outcome</w:t>
            </w:r>
          </w:p>
        </w:tc>
      </w:tr>
      <w:tr w:rsidR="00F340FC" w14:paraId="5B1A3E2A" w14:textId="77777777" w:rsidTr="0043272F">
        <w:trPr>
          <w:trHeight w:val="309"/>
        </w:trPr>
        <w:tc>
          <w:tcPr>
            <w:tcW w:w="2830" w:type="dxa"/>
          </w:tcPr>
          <w:p w14:paraId="3212D7EC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 xml:space="preserve">Wellbeing </w:t>
            </w:r>
          </w:p>
          <w:p w14:paraId="17F23A13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>Family Support</w:t>
            </w:r>
          </w:p>
        </w:tc>
        <w:tc>
          <w:tcPr>
            <w:tcW w:w="5812" w:type="dxa"/>
            <w:gridSpan w:val="3"/>
          </w:tcPr>
          <w:p w14:paraId="42AAAD5D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6379" w:type="dxa"/>
            <w:gridSpan w:val="3"/>
          </w:tcPr>
          <w:p w14:paraId="28C9A70C" w14:textId="77777777" w:rsidR="00F340FC" w:rsidRPr="008D25EF" w:rsidRDefault="00F340FC" w:rsidP="00AC6534">
            <w:pPr>
              <w:rPr>
                <w:b/>
              </w:rPr>
            </w:pPr>
          </w:p>
        </w:tc>
      </w:tr>
      <w:tr w:rsidR="00F340FC" w14:paraId="75A0E4AF" w14:textId="77777777" w:rsidTr="0043272F">
        <w:trPr>
          <w:trHeight w:val="309"/>
        </w:trPr>
        <w:tc>
          <w:tcPr>
            <w:tcW w:w="15021" w:type="dxa"/>
            <w:gridSpan w:val="7"/>
            <w:shd w:val="clear" w:color="auto" w:fill="C8FCF3"/>
          </w:tcPr>
          <w:p w14:paraId="18CFC40D" w14:textId="77777777" w:rsidR="00F340FC" w:rsidRPr="008D25EF" w:rsidRDefault="00F340FC" w:rsidP="0043272F">
            <w:pPr>
              <w:jc w:val="center"/>
              <w:rPr>
                <w:b/>
              </w:rPr>
            </w:pPr>
            <w:r w:rsidRPr="008D25EF">
              <w:rPr>
                <w:b/>
              </w:rPr>
              <w:t>Steps to Success</w:t>
            </w:r>
          </w:p>
        </w:tc>
      </w:tr>
      <w:tr w:rsidR="00F340FC" w14:paraId="43B2A187" w14:textId="77777777" w:rsidTr="0043272F">
        <w:trPr>
          <w:trHeight w:val="309"/>
        </w:trPr>
        <w:tc>
          <w:tcPr>
            <w:tcW w:w="2830" w:type="dxa"/>
          </w:tcPr>
          <w:p w14:paraId="38721618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2552" w:type="dxa"/>
          </w:tcPr>
          <w:p w14:paraId="0BC66EC3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Aims</w:t>
            </w:r>
          </w:p>
        </w:tc>
        <w:tc>
          <w:tcPr>
            <w:tcW w:w="4678" w:type="dxa"/>
            <w:gridSpan w:val="3"/>
          </w:tcPr>
          <w:p w14:paraId="5693F2B9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Actions</w:t>
            </w:r>
          </w:p>
        </w:tc>
        <w:tc>
          <w:tcPr>
            <w:tcW w:w="4961" w:type="dxa"/>
            <w:gridSpan w:val="2"/>
          </w:tcPr>
          <w:p w14:paraId="04D392C7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Review</w:t>
            </w:r>
          </w:p>
        </w:tc>
      </w:tr>
      <w:tr w:rsidR="00F340FC" w14:paraId="6ED1AB35" w14:textId="77777777" w:rsidTr="0043272F">
        <w:trPr>
          <w:trHeight w:val="309"/>
        </w:trPr>
        <w:tc>
          <w:tcPr>
            <w:tcW w:w="2830" w:type="dxa"/>
          </w:tcPr>
          <w:p w14:paraId="36EB8B97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lastRenderedPageBreak/>
              <w:t>Week 1</w:t>
            </w:r>
          </w:p>
        </w:tc>
        <w:tc>
          <w:tcPr>
            <w:tcW w:w="2552" w:type="dxa"/>
          </w:tcPr>
          <w:p w14:paraId="0556E7A4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72013280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32FB53FC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0EBB9243" w14:textId="77777777" w:rsidTr="0043272F">
        <w:trPr>
          <w:trHeight w:val="309"/>
        </w:trPr>
        <w:tc>
          <w:tcPr>
            <w:tcW w:w="2830" w:type="dxa"/>
          </w:tcPr>
          <w:p w14:paraId="7CA20716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2</w:t>
            </w:r>
          </w:p>
        </w:tc>
        <w:tc>
          <w:tcPr>
            <w:tcW w:w="2552" w:type="dxa"/>
          </w:tcPr>
          <w:p w14:paraId="6EF6DA7D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0F28E539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2EEE8045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5158370D" w14:textId="77777777" w:rsidTr="0043272F">
        <w:trPr>
          <w:trHeight w:val="309"/>
        </w:trPr>
        <w:tc>
          <w:tcPr>
            <w:tcW w:w="2830" w:type="dxa"/>
          </w:tcPr>
          <w:p w14:paraId="4CE6DAD9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3</w:t>
            </w:r>
          </w:p>
        </w:tc>
        <w:tc>
          <w:tcPr>
            <w:tcW w:w="2552" w:type="dxa"/>
          </w:tcPr>
          <w:p w14:paraId="4F668DC0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2C58CD34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65C4FE2F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5141DE7B" w14:textId="77777777" w:rsidTr="0043272F">
        <w:trPr>
          <w:trHeight w:val="309"/>
        </w:trPr>
        <w:tc>
          <w:tcPr>
            <w:tcW w:w="2830" w:type="dxa"/>
          </w:tcPr>
          <w:p w14:paraId="4044CFBB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4</w:t>
            </w:r>
          </w:p>
        </w:tc>
        <w:tc>
          <w:tcPr>
            <w:tcW w:w="2552" w:type="dxa"/>
          </w:tcPr>
          <w:p w14:paraId="2AE202E4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3B95A305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769BC783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124B9DF4" w14:textId="77777777" w:rsidTr="0043272F">
        <w:trPr>
          <w:trHeight w:val="309"/>
        </w:trPr>
        <w:tc>
          <w:tcPr>
            <w:tcW w:w="2830" w:type="dxa"/>
            <w:shd w:val="clear" w:color="auto" w:fill="C8FCF3"/>
          </w:tcPr>
          <w:p w14:paraId="6700F21E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5812" w:type="dxa"/>
            <w:gridSpan w:val="3"/>
            <w:shd w:val="clear" w:color="auto" w:fill="C8FCF3"/>
          </w:tcPr>
          <w:p w14:paraId="2A555625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 xml:space="preserve">Current Situation </w:t>
            </w:r>
          </w:p>
        </w:tc>
        <w:tc>
          <w:tcPr>
            <w:tcW w:w="6379" w:type="dxa"/>
            <w:gridSpan w:val="3"/>
            <w:shd w:val="clear" w:color="auto" w:fill="C8FCF3"/>
          </w:tcPr>
          <w:p w14:paraId="26D69CD7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Desired Outcome</w:t>
            </w:r>
          </w:p>
        </w:tc>
      </w:tr>
      <w:tr w:rsidR="00F340FC" w14:paraId="62954472" w14:textId="77777777" w:rsidTr="0043272F">
        <w:trPr>
          <w:trHeight w:val="309"/>
        </w:trPr>
        <w:tc>
          <w:tcPr>
            <w:tcW w:w="2830" w:type="dxa"/>
          </w:tcPr>
          <w:p w14:paraId="79F755CE" w14:textId="77777777" w:rsidR="00F340FC" w:rsidRPr="008D25EF" w:rsidRDefault="003211F0" w:rsidP="00F340FC">
            <w:pPr>
              <w:jc w:val="center"/>
              <w:rPr>
                <w:b/>
              </w:rPr>
            </w:pPr>
            <w:r>
              <w:rPr>
                <w:b/>
              </w:rPr>
              <w:t>What are</w:t>
            </w:r>
            <w:r w:rsidR="009419D5">
              <w:rPr>
                <w:b/>
              </w:rPr>
              <w:t xml:space="preserve"> the</w:t>
            </w:r>
            <w:r>
              <w:rPr>
                <w:b/>
              </w:rPr>
              <w:t xml:space="preserve"> adaptations to the curriculum</w:t>
            </w:r>
            <w:r w:rsidR="009419D5">
              <w:rPr>
                <w:b/>
              </w:rPr>
              <w:t>?</w:t>
            </w:r>
          </w:p>
        </w:tc>
        <w:tc>
          <w:tcPr>
            <w:tcW w:w="5812" w:type="dxa"/>
            <w:gridSpan w:val="3"/>
          </w:tcPr>
          <w:p w14:paraId="20A3BA92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6379" w:type="dxa"/>
            <w:gridSpan w:val="3"/>
          </w:tcPr>
          <w:p w14:paraId="44393AE5" w14:textId="77777777" w:rsidR="00F340FC" w:rsidRPr="008D25EF" w:rsidRDefault="00F340FC" w:rsidP="00AC6534">
            <w:pPr>
              <w:rPr>
                <w:b/>
              </w:rPr>
            </w:pPr>
          </w:p>
        </w:tc>
      </w:tr>
      <w:tr w:rsidR="00F340FC" w14:paraId="41435355" w14:textId="77777777" w:rsidTr="0043272F">
        <w:trPr>
          <w:trHeight w:val="309"/>
        </w:trPr>
        <w:tc>
          <w:tcPr>
            <w:tcW w:w="15021" w:type="dxa"/>
            <w:gridSpan w:val="7"/>
            <w:shd w:val="clear" w:color="auto" w:fill="C8FCF3"/>
          </w:tcPr>
          <w:p w14:paraId="136FC0C7" w14:textId="77777777" w:rsidR="00F340FC" w:rsidRPr="008D25EF" w:rsidRDefault="00F340FC" w:rsidP="0043272F">
            <w:pPr>
              <w:jc w:val="center"/>
              <w:rPr>
                <w:b/>
              </w:rPr>
            </w:pPr>
            <w:r w:rsidRPr="008D25EF">
              <w:rPr>
                <w:b/>
              </w:rPr>
              <w:t>Steps to Success</w:t>
            </w:r>
          </w:p>
        </w:tc>
      </w:tr>
      <w:tr w:rsidR="00F340FC" w:rsidRPr="00F340FC" w14:paraId="51138673" w14:textId="77777777" w:rsidTr="0043272F">
        <w:trPr>
          <w:trHeight w:val="309"/>
        </w:trPr>
        <w:tc>
          <w:tcPr>
            <w:tcW w:w="2830" w:type="dxa"/>
          </w:tcPr>
          <w:p w14:paraId="4EE0B0D4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2552" w:type="dxa"/>
          </w:tcPr>
          <w:p w14:paraId="1CECA3C3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Aims</w:t>
            </w:r>
          </w:p>
        </w:tc>
        <w:tc>
          <w:tcPr>
            <w:tcW w:w="4678" w:type="dxa"/>
            <w:gridSpan w:val="3"/>
          </w:tcPr>
          <w:p w14:paraId="3D533526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Actions</w:t>
            </w:r>
          </w:p>
        </w:tc>
        <w:tc>
          <w:tcPr>
            <w:tcW w:w="4961" w:type="dxa"/>
            <w:gridSpan w:val="2"/>
          </w:tcPr>
          <w:p w14:paraId="3C2ACD52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Review</w:t>
            </w:r>
          </w:p>
        </w:tc>
      </w:tr>
      <w:tr w:rsidR="00F340FC" w14:paraId="62041F82" w14:textId="77777777" w:rsidTr="0043272F">
        <w:trPr>
          <w:trHeight w:val="309"/>
        </w:trPr>
        <w:tc>
          <w:tcPr>
            <w:tcW w:w="2830" w:type="dxa"/>
          </w:tcPr>
          <w:p w14:paraId="7519C470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1</w:t>
            </w:r>
          </w:p>
        </w:tc>
        <w:tc>
          <w:tcPr>
            <w:tcW w:w="2552" w:type="dxa"/>
          </w:tcPr>
          <w:p w14:paraId="7891F4A5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126356CE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0805CFDE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44B8DF22" w14:textId="77777777" w:rsidTr="0043272F">
        <w:trPr>
          <w:trHeight w:val="309"/>
        </w:trPr>
        <w:tc>
          <w:tcPr>
            <w:tcW w:w="2830" w:type="dxa"/>
          </w:tcPr>
          <w:p w14:paraId="5339B057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2</w:t>
            </w:r>
          </w:p>
        </w:tc>
        <w:tc>
          <w:tcPr>
            <w:tcW w:w="2552" w:type="dxa"/>
          </w:tcPr>
          <w:p w14:paraId="672EEBF2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0E1E83CD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43B2FDA1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47A6CF2D" w14:textId="77777777" w:rsidTr="0043272F">
        <w:trPr>
          <w:trHeight w:val="309"/>
        </w:trPr>
        <w:tc>
          <w:tcPr>
            <w:tcW w:w="2830" w:type="dxa"/>
          </w:tcPr>
          <w:p w14:paraId="0354E66F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3</w:t>
            </w:r>
          </w:p>
        </w:tc>
        <w:tc>
          <w:tcPr>
            <w:tcW w:w="2552" w:type="dxa"/>
          </w:tcPr>
          <w:p w14:paraId="6B18E3F3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34EDC0E4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200DACB1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13DCFBAC" w14:textId="77777777" w:rsidTr="0043272F">
        <w:trPr>
          <w:trHeight w:val="309"/>
        </w:trPr>
        <w:tc>
          <w:tcPr>
            <w:tcW w:w="2830" w:type="dxa"/>
          </w:tcPr>
          <w:p w14:paraId="6566D91F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4</w:t>
            </w:r>
          </w:p>
        </w:tc>
        <w:tc>
          <w:tcPr>
            <w:tcW w:w="2552" w:type="dxa"/>
          </w:tcPr>
          <w:p w14:paraId="35A46A0E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7F857539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3DEEF941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2391B2BF" w14:textId="77777777" w:rsidTr="0043272F">
        <w:trPr>
          <w:trHeight w:val="309"/>
        </w:trPr>
        <w:tc>
          <w:tcPr>
            <w:tcW w:w="2830" w:type="dxa"/>
            <w:shd w:val="clear" w:color="auto" w:fill="C8FCF3"/>
          </w:tcPr>
          <w:p w14:paraId="1FAFACC9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5812" w:type="dxa"/>
            <w:gridSpan w:val="3"/>
            <w:shd w:val="clear" w:color="auto" w:fill="C8FCF3"/>
          </w:tcPr>
          <w:p w14:paraId="3184507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 xml:space="preserve">Current Situation </w:t>
            </w:r>
          </w:p>
        </w:tc>
        <w:tc>
          <w:tcPr>
            <w:tcW w:w="6379" w:type="dxa"/>
            <w:gridSpan w:val="3"/>
            <w:shd w:val="clear" w:color="auto" w:fill="C8FCF3"/>
          </w:tcPr>
          <w:p w14:paraId="3C0EEC7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Desired Outcome</w:t>
            </w:r>
          </w:p>
        </w:tc>
      </w:tr>
      <w:tr w:rsidR="00F340FC" w14:paraId="7D9C66A9" w14:textId="77777777" w:rsidTr="0043272F">
        <w:trPr>
          <w:trHeight w:val="309"/>
        </w:trPr>
        <w:tc>
          <w:tcPr>
            <w:tcW w:w="2830" w:type="dxa"/>
          </w:tcPr>
          <w:p w14:paraId="2783215B" w14:textId="77777777" w:rsidR="00F340FC" w:rsidRPr="008D25EF" w:rsidRDefault="00F340FC" w:rsidP="00E3390F">
            <w:pPr>
              <w:jc w:val="center"/>
              <w:rPr>
                <w:b/>
              </w:rPr>
            </w:pPr>
            <w:r w:rsidRPr="008D25EF">
              <w:rPr>
                <w:b/>
              </w:rPr>
              <w:t>What the support will look like?</w:t>
            </w:r>
          </w:p>
        </w:tc>
        <w:tc>
          <w:tcPr>
            <w:tcW w:w="5812" w:type="dxa"/>
            <w:gridSpan w:val="3"/>
          </w:tcPr>
          <w:p w14:paraId="6CA35CF9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6379" w:type="dxa"/>
            <w:gridSpan w:val="3"/>
          </w:tcPr>
          <w:p w14:paraId="5232B025" w14:textId="77777777" w:rsidR="00F340FC" w:rsidRPr="008D25EF" w:rsidRDefault="00F340FC" w:rsidP="00AC6534">
            <w:pPr>
              <w:rPr>
                <w:b/>
              </w:rPr>
            </w:pPr>
          </w:p>
        </w:tc>
      </w:tr>
      <w:tr w:rsidR="00F340FC" w14:paraId="5911A130" w14:textId="77777777" w:rsidTr="0043272F">
        <w:trPr>
          <w:trHeight w:val="309"/>
        </w:trPr>
        <w:tc>
          <w:tcPr>
            <w:tcW w:w="15021" w:type="dxa"/>
            <w:gridSpan w:val="7"/>
            <w:shd w:val="clear" w:color="auto" w:fill="C8FCF3"/>
          </w:tcPr>
          <w:p w14:paraId="741B5ED2" w14:textId="77777777" w:rsidR="00F340FC" w:rsidRPr="008D25EF" w:rsidRDefault="00F340FC" w:rsidP="008D25EF">
            <w:pPr>
              <w:jc w:val="center"/>
              <w:rPr>
                <w:b/>
              </w:rPr>
            </w:pPr>
            <w:r w:rsidRPr="008D25EF">
              <w:rPr>
                <w:b/>
              </w:rPr>
              <w:t>Steps to Success</w:t>
            </w:r>
          </w:p>
        </w:tc>
      </w:tr>
      <w:tr w:rsidR="00F340FC" w:rsidRPr="00F340FC" w14:paraId="2FB95787" w14:textId="77777777" w:rsidTr="0043272F">
        <w:trPr>
          <w:trHeight w:val="309"/>
        </w:trPr>
        <w:tc>
          <w:tcPr>
            <w:tcW w:w="2830" w:type="dxa"/>
          </w:tcPr>
          <w:p w14:paraId="146194DE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2552" w:type="dxa"/>
          </w:tcPr>
          <w:p w14:paraId="7E98C7BC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Aims</w:t>
            </w:r>
          </w:p>
        </w:tc>
        <w:tc>
          <w:tcPr>
            <w:tcW w:w="4678" w:type="dxa"/>
            <w:gridSpan w:val="3"/>
          </w:tcPr>
          <w:p w14:paraId="46337540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Actions</w:t>
            </w:r>
          </w:p>
        </w:tc>
        <w:tc>
          <w:tcPr>
            <w:tcW w:w="4961" w:type="dxa"/>
            <w:gridSpan w:val="2"/>
          </w:tcPr>
          <w:p w14:paraId="3F25FF20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Review</w:t>
            </w:r>
          </w:p>
        </w:tc>
      </w:tr>
      <w:tr w:rsidR="00F340FC" w14:paraId="49D4CB26" w14:textId="77777777" w:rsidTr="0043272F">
        <w:trPr>
          <w:trHeight w:val="309"/>
        </w:trPr>
        <w:tc>
          <w:tcPr>
            <w:tcW w:w="2830" w:type="dxa"/>
          </w:tcPr>
          <w:p w14:paraId="745F94E8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1</w:t>
            </w:r>
          </w:p>
        </w:tc>
        <w:tc>
          <w:tcPr>
            <w:tcW w:w="2552" w:type="dxa"/>
          </w:tcPr>
          <w:p w14:paraId="11E07155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6A6896D4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496F31C2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448334BA" w14:textId="77777777" w:rsidTr="0043272F">
        <w:trPr>
          <w:trHeight w:val="309"/>
        </w:trPr>
        <w:tc>
          <w:tcPr>
            <w:tcW w:w="2830" w:type="dxa"/>
          </w:tcPr>
          <w:p w14:paraId="03824B5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2</w:t>
            </w:r>
          </w:p>
        </w:tc>
        <w:tc>
          <w:tcPr>
            <w:tcW w:w="2552" w:type="dxa"/>
          </w:tcPr>
          <w:p w14:paraId="38904C73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12D1B272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11B76AA7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4E2FA32C" w14:textId="77777777" w:rsidTr="0043272F">
        <w:trPr>
          <w:trHeight w:val="309"/>
        </w:trPr>
        <w:tc>
          <w:tcPr>
            <w:tcW w:w="2830" w:type="dxa"/>
          </w:tcPr>
          <w:p w14:paraId="788A95EA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3</w:t>
            </w:r>
          </w:p>
        </w:tc>
        <w:tc>
          <w:tcPr>
            <w:tcW w:w="2552" w:type="dxa"/>
          </w:tcPr>
          <w:p w14:paraId="77A623BF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3BB64C66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5B9DC230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19DECEDF" w14:textId="77777777" w:rsidTr="0043272F">
        <w:trPr>
          <w:trHeight w:val="309"/>
        </w:trPr>
        <w:tc>
          <w:tcPr>
            <w:tcW w:w="2830" w:type="dxa"/>
          </w:tcPr>
          <w:p w14:paraId="1493B2DE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4</w:t>
            </w:r>
          </w:p>
        </w:tc>
        <w:tc>
          <w:tcPr>
            <w:tcW w:w="2552" w:type="dxa"/>
          </w:tcPr>
          <w:p w14:paraId="0141A700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4EB04EE4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5CCF5AE4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6A75F97D" w14:textId="77777777" w:rsidTr="0043272F">
        <w:trPr>
          <w:trHeight w:val="309"/>
        </w:trPr>
        <w:tc>
          <w:tcPr>
            <w:tcW w:w="2830" w:type="dxa"/>
            <w:shd w:val="clear" w:color="auto" w:fill="C8FCF3"/>
          </w:tcPr>
          <w:p w14:paraId="13B30606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5812" w:type="dxa"/>
            <w:gridSpan w:val="3"/>
            <w:shd w:val="clear" w:color="auto" w:fill="C8FCF3"/>
          </w:tcPr>
          <w:p w14:paraId="55FAD2D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 xml:space="preserve">Current Situation </w:t>
            </w:r>
          </w:p>
        </w:tc>
        <w:tc>
          <w:tcPr>
            <w:tcW w:w="6379" w:type="dxa"/>
            <w:gridSpan w:val="3"/>
            <w:shd w:val="clear" w:color="auto" w:fill="C8FCF3"/>
          </w:tcPr>
          <w:p w14:paraId="12769670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Desired Outcome</w:t>
            </w:r>
          </w:p>
        </w:tc>
      </w:tr>
      <w:tr w:rsidR="00F340FC" w14:paraId="10E4DEAB" w14:textId="77777777" w:rsidTr="0043272F">
        <w:trPr>
          <w:trHeight w:val="309"/>
        </w:trPr>
        <w:tc>
          <w:tcPr>
            <w:tcW w:w="2830" w:type="dxa"/>
          </w:tcPr>
          <w:p w14:paraId="4AF11018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Wha</w:t>
            </w:r>
            <w:r w:rsidR="003211F0">
              <w:rPr>
                <w:b/>
              </w:rPr>
              <w:t>t are the necessary adaptions to daily school procedures, including adaptations to the behaviour policy?</w:t>
            </w:r>
          </w:p>
        </w:tc>
        <w:tc>
          <w:tcPr>
            <w:tcW w:w="5812" w:type="dxa"/>
            <w:gridSpan w:val="3"/>
          </w:tcPr>
          <w:p w14:paraId="1D0340D6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6379" w:type="dxa"/>
            <w:gridSpan w:val="3"/>
          </w:tcPr>
          <w:p w14:paraId="20DB1C99" w14:textId="77777777" w:rsidR="00F340FC" w:rsidRPr="008D25EF" w:rsidRDefault="00F340FC" w:rsidP="00AC6534">
            <w:pPr>
              <w:rPr>
                <w:b/>
              </w:rPr>
            </w:pPr>
          </w:p>
        </w:tc>
      </w:tr>
      <w:tr w:rsidR="00F340FC" w14:paraId="08B1D4F6" w14:textId="77777777" w:rsidTr="0043272F">
        <w:trPr>
          <w:trHeight w:val="309"/>
        </w:trPr>
        <w:tc>
          <w:tcPr>
            <w:tcW w:w="15021" w:type="dxa"/>
            <w:gridSpan w:val="7"/>
            <w:shd w:val="clear" w:color="auto" w:fill="C8FCF3"/>
          </w:tcPr>
          <w:p w14:paraId="373F0BBB" w14:textId="77777777" w:rsidR="00F340FC" w:rsidRPr="008D25EF" w:rsidRDefault="00F340FC" w:rsidP="008D25EF">
            <w:pPr>
              <w:jc w:val="center"/>
              <w:rPr>
                <w:b/>
              </w:rPr>
            </w:pPr>
            <w:r w:rsidRPr="008D25EF">
              <w:rPr>
                <w:b/>
              </w:rPr>
              <w:t>Steps to Success</w:t>
            </w:r>
          </w:p>
        </w:tc>
      </w:tr>
      <w:tr w:rsidR="00F340FC" w:rsidRPr="00F340FC" w14:paraId="2DE05D91" w14:textId="77777777" w:rsidTr="0043272F">
        <w:trPr>
          <w:trHeight w:val="309"/>
        </w:trPr>
        <w:tc>
          <w:tcPr>
            <w:tcW w:w="2830" w:type="dxa"/>
          </w:tcPr>
          <w:p w14:paraId="2943948C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2552" w:type="dxa"/>
          </w:tcPr>
          <w:p w14:paraId="20A674A9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Aims</w:t>
            </w:r>
          </w:p>
        </w:tc>
        <w:tc>
          <w:tcPr>
            <w:tcW w:w="4678" w:type="dxa"/>
            <w:gridSpan w:val="3"/>
          </w:tcPr>
          <w:p w14:paraId="2CD63AE8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Actions</w:t>
            </w:r>
          </w:p>
        </w:tc>
        <w:tc>
          <w:tcPr>
            <w:tcW w:w="4961" w:type="dxa"/>
            <w:gridSpan w:val="2"/>
          </w:tcPr>
          <w:p w14:paraId="319EA302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Review</w:t>
            </w:r>
          </w:p>
        </w:tc>
      </w:tr>
      <w:tr w:rsidR="00F340FC" w14:paraId="04571052" w14:textId="77777777" w:rsidTr="0043272F">
        <w:trPr>
          <w:trHeight w:val="309"/>
        </w:trPr>
        <w:tc>
          <w:tcPr>
            <w:tcW w:w="2830" w:type="dxa"/>
          </w:tcPr>
          <w:p w14:paraId="1372555A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lastRenderedPageBreak/>
              <w:t>Week 1</w:t>
            </w:r>
          </w:p>
        </w:tc>
        <w:tc>
          <w:tcPr>
            <w:tcW w:w="2552" w:type="dxa"/>
          </w:tcPr>
          <w:p w14:paraId="244110B9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6F2B576E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6CC60913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2A996896" w14:textId="77777777" w:rsidTr="0043272F">
        <w:trPr>
          <w:trHeight w:val="309"/>
        </w:trPr>
        <w:tc>
          <w:tcPr>
            <w:tcW w:w="2830" w:type="dxa"/>
          </w:tcPr>
          <w:p w14:paraId="1B19DB5B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2</w:t>
            </w:r>
          </w:p>
        </w:tc>
        <w:tc>
          <w:tcPr>
            <w:tcW w:w="2552" w:type="dxa"/>
          </w:tcPr>
          <w:p w14:paraId="4A00E310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1F13AEB6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5122440C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79EE1841" w14:textId="77777777" w:rsidTr="0043272F">
        <w:trPr>
          <w:trHeight w:val="309"/>
        </w:trPr>
        <w:tc>
          <w:tcPr>
            <w:tcW w:w="2830" w:type="dxa"/>
          </w:tcPr>
          <w:p w14:paraId="5A4E0F5E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3</w:t>
            </w:r>
          </w:p>
        </w:tc>
        <w:tc>
          <w:tcPr>
            <w:tcW w:w="2552" w:type="dxa"/>
          </w:tcPr>
          <w:p w14:paraId="7FB070EC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2EE8FD87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3B52FE2F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533EC436" w14:textId="77777777" w:rsidTr="0043272F">
        <w:trPr>
          <w:trHeight w:val="309"/>
        </w:trPr>
        <w:tc>
          <w:tcPr>
            <w:tcW w:w="2830" w:type="dxa"/>
          </w:tcPr>
          <w:p w14:paraId="3E2564E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4</w:t>
            </w:r>
          </w:p>
        </w:tc>
        <w:tc>
          <w:tcPr>
            <w:tcW w:w="2552" w:type="dxa"/>
          </w:tcPr>
          <w:p w14:paraId="3B9C01E7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6B01BF8D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3D1E6CC0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3358DADA" w14:textId="77777777" w:rsidTr="0043272F">
        <w:trPr>
          <w:trHeight w:val="309"/>
        </w:trPr>
        <w:tc>
          <w:tcPr>
            <w:tcW w:w="2830" w:type="dxa"/>
            <w:shd w:val="clear" w:color="auto" w:fill="C8FCF3"/>
          </w:tcPr>
          <w:p w14:paraId="29FA29E1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5812" w:type="dxa"/>
            <w:gridSpan w:val="3"/>
            <w:shd w:val="clear" w:color="auto" w:fill="C8FCF3"/>
          </w:tcPr>
          <w:p w14:paraId="7D25638B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 xml:space="preserve">Current Situation </w:t>
            </w:r>
          </w:p>
        </w:tc>
        <w:tc>
          <w:tcPr>
            <w:tcW w:w="6379" w:type="dxa"/>
            <w:gridSpan w:val="3"/>
            <w:shd w:val="clear" w:color="auto" w:fill="C8FCF3"/>
          </w:tcPr>
          <w:p w14:paraId="1E68BE4A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Desired Outcome</w:t>
            </w:r>
          </w:p>
        </w:tc>
      </w:tr>
      <w:tr w:rsidR="00F340FC" w14:paraId="41241556" w14:textId="77777777" w:rsidTr="0043272F">
        <w:trPr>
          <w:trHeight w:val="309"/>
        </w:trPr>
        <w:tc>
          <w:tcPr>
            <w:tcW w:w="2830" w:type="dxa"/>
          </w:tcPr>
          <w:p w14:paraId="72D098FC" w14:textId="77777777" w:rsidR="00F340FC" w:rsidRPr="008D25EF" w:rsidRDefault="00F340FC" w:rsidP="00F340FC">
            <w:pPr>
              <w:jc w:val="center"/>
              <w:rPr>
                <w:b/>
              </w:rPr>
            </w:pPr>
            <w:r w:rsidRPr="008D25EF">
              <w:rPr>
                <w:b/>
              </w:rPr>
              <w:t xml:space="preserve">What are the new arrangements for getting in and out of school for moving </w:t>
            </w:r>
            <w:proofErr w:type="gramStart"/>
            <w:r w:rsidRPr="008D25EF">
              <w:rPr>
                <w:b/>
              </w:rPr>
              <w:t xml:space="preserve">around </w:t>
            </w:r>
            <w:r w:rsidR="00E3390F">
              <w:rPr>
                <w:b/>
              </w:rPr>
              <w:t>?</w:t>
            </w:r>
            <w:proofErr w:type="gramEnd"/>
          </w:p>
        </w:tc>
        <w:tc>
          <w:tcPr>
            <w:tcW w:w="5812" w:type="dxa"/>
            <w:gridSpan w:val="3"/>
          </w:tcPr>
          <w:p w14:paraId="4789F9CD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6379" w:type="dxa"/>
            <w:gridSpan w:val="3"/>
          </w:tcPr>
          <w:p w14:paraId="134109DD" w14:textId="77777777" w:rsidR="00F340FC" w:rsidRPr="008D25EF" w:rsidRDefault="00F340FC" w:rsidP="00AC6534">
            <w:pPr>
              <w:rPr>
                <w:b/>
              </w:rPr>
            </w:pPr>
          </w:p>
        </w:tc>
      </w:tr>
      <w:tr w:rsidR="00F340FC" w14:paraId="3B3B870F" w14:textId="77777777" w:rsidTr="0043272F">
        <w:trPr>
          <w:trHeight w:val="309"/>
        </w:trPr>
        <w:tc>
          <w:tcPr>
            <w:tcW w:w="15021" w:type="dxa"/>
            <w:gridSpan w:val="7"/>
            <w:shd w:val="clear" w:color="auto" w:fill="C8FCF3"/>
          </w:tcPr>
          <w:p w14:paraId="20536AF9" w14:textId="77777777" w:rsidR="00F340FC" w:rsidRPr="008D25EF" w:rsidRDefault="00F340FC" w:rsidP="008D25EF">
            <w:pPr>
              <w:jc w:val="center"/>
              <w:rPr>
                <w:b/>
              </w:rPr>
            </w:pPr>
            <w:r w:rsidRPr="008D25EF">
              <w:rPr>
                <w:b/>
              </w:rPr>
              <w:t>Steps to Success</w:t>
            </w:r>
          </w:p>
        </w:tc>
      </w:tr>
      <w:tr w:rsidR="00F340FC" w:rsidRPr="00F340FC" w14:paraId="5F4262DD" w14:textId="77777777" w:rsidTr="0043272F">
        <w:trPr>
          <w:trHeight w:val="309"/>
        </w:trPr>
        <w:tc>
          <w:tcPr>
            <w:tcW w:w="2830" w:type="dxa"/>
          </w:tcPr>
          <w:p w14:paraId="75B9118E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2552" w:type="dxa"/>
          </w:tcPr>
          <w:p w14:paraId="57E35CE3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Aims</w:t>
            </w:r>
          </w:p>
        </w:tc>
        <w:tc>
          <w:tcPr>
            <w:tcW w:w="4678" w:type="dxa"/>
            <w:gridSpan w:val="3"/>
          </w:tcPr>
          <w:p w14:paraId="486F444F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Actions</w:t>
            </w:r>
          </w:p>
        </w:tc>
        <w:tc>
          <w:tcPr>
            <w:tcW w:w="4961" w:type="dxa"/>
            <w:gridSpan w:val="2"/>
          </w:tcPr>
          <w:p w14:paraId="6F9C6E5A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Review</w:t>
            </w:r>
          </w:p>
        </w:tc>
      </w:tr>
      <w:tr w:rsidR="00F340FC" w14:paraId="59BA2553" w14:textId="77777777" w:rsidTr="0043272F">
        <w:trPr>
          <w:trHeight w:val="309"/>
        </w:trPr>
        <w:tc>
          <w:tcPr>
            <w:tcW w:w="2830" w:type="dxa"/>
          </w:tcPr>
          <w:p w14:paraId="10D78EFB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1</w:t>
            </w:r>
          </w:p>
        </w:tc>
        <w:tc>
          <w:tcPr>
            <w:tcW w:w="2552" w:type="dxa"/>
          </w:tcPr>
          <w:p w14:paraId="3894ECBB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444A8897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7A66EDB5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0A14F9B5" w14:textId="77777777" w:rsidTr="0043272F">
        <w:trPr>
          <w:trHeight w:val="309"/>
        </w:trPr>
        <w:tc>
          <w:tcPr>
            <w:tcW w:w="2830" w:type="dxa"/>
          </w:tcPr>
          <w:p w14:paraId="5536C2A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2</w:t>
            </w:r>
          </w:p>
        </w:tc>
        <w:tc>
          <w:tcPr>
            <w:tcW w:w="2552" w:type="dxa"/>
          </w:tcPr>
          <w:p w14:paraId="30D5A6C1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0F6B1528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1A17473F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67DBEB30" w14:textId="77777777" w:rsidTr="0043272F">
        <w:trPr>
          <w:trHeight w:val="309"/>
        </w:trPr>
        <w:tc>
          <w:tcPr>
            <w:tcW w:w="2830" w:type="dxa"/>
          </w:tcPr>
          <w:p w14:paraId="61BC429C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3</w:t>
            </w:r>
          </w:p>
        </w:tc>
        <w:tc>
          <w:tcPr>
            <w:tcW w:w="2552" w:type="dxa"/>
          </w:tcPr>
          <w:p w14:paraId="0E543ACF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5060CC66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2C8E3D8C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76E18D9B" w14:textId="77777777" w:rsidTr="0043272F">
        <w:trPr>
          <w:trHeight w:val="309"/>
        </w:trPr>
        <w:tc>
          <w:tcPr>
            <w:tcW w:w="2830" w:type="dxa"/>
          </w:tcPr>
          <w:p w14:paraId="7ADA8DA4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4</w:t>
            </w:r>
          </w:p>
        </w:tc>
        <w:tc>
          <w:tcPr>
            <w:tcW w:w="2552" w:type="dxa"/>
          </w:tcPr>
          <w:p w14:paraId="2D78BA6D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0B94A62B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60B7666F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6833B3F5" w14:textId="77777777" w:rsidTr="0043272F">
        <w:trPr>
          <w:trHeight w:val="309"/>
        </w:trPr>
        <w:tc>
          <w:tcPr>
            <w:tcW w:w="2830" w:type="dxa"/>
            <w:shd w:val="clear" w:color="auto" w:fill="C8FCF3"/>
          </w:tcPr>
          <w:p w14:paraId="460278FB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5812" w:type="dxa"/>
            <w:gridSpan w:val="3"/>
            <w:shd w:val="clear" w:color="auto" w:fill="C8FCF3"/>
          </w:tcPr>
          <w:p w14:paraId="67E810D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 xml:space="preserve">Current Situation </w:t>
            </w:r>
          </w:p>
        </w:tc>
        <w:tc>
          <w:tcPr>
            <w:tcW w:w="6379" w:type="dxa"/>
            <w:gridSpan w:val="3"/>
            <w:shd w:val="clear" w:color="auto" w:fill="C8FCF3"/>
          </w:tcPr>
          <w:p w14:paraId="4CDA27BF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Desired Outcome</w:t>
            </w:r>
          </w:p>
        </w:tc>
      </w:tr>
      <w:tr w:rsidR="00F340FC" w14:paraId="7DC16389" w14:textId="77777777" w:rsidTr="0043272F">
        <w:trPr>
          <w:trHeight w:val="309"/>
        </w:trPr>
        <w:tc>
          <w:tcPr>
            <w:tcW w:w="2830" w:type="dxa"/>
          </w:tcPr>
          <w:p w14:paraId="228BBB96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 xml:space="preserve">Outside Agency Support or Involvement </w:t>
            </w:r>
          </w:p>
        </w:tc>
        <w:tc>
          <w:tcPr>
            <w:tcW w:w="5812" w:type="dxa"/>
            <w:gridSpan w:val="3"/>
          </w:tcPr>
          <w:p w14:paraId="65A82D73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6379" w:type="dxa"/>
            <w:gridSpan w:val="3"/>
          </w:tcPr>
          <w:p w14:paraId="7FE48B4F" w14:textId="77777777" w:rsidR="00F340FC" w:rsidRPr="008D25EF" w:rsidRDefault="00F340FC" w:rsidP="00AC6534">
            <w:pPr>
              <w:rPr>
                <w:b/>
              </w:rPr>
            </w:pPr>
          </w:p>
        </w:tc>
      </w:tr>
      <w:tr w:rsidR="00F340FC" w14:paraId="4F77B24A" w14:textId="77777777" w:rsidTr="0043272F">
        <w:trPr>
          <w:trHeight w:val="309"/>
        </w:trPr>
        <w:tc>
          <w:tcPr>
            <w:tcW w:w="15021" w:type="dxa"/>
            <w:gridSpan w:val="7"/>
            <w:shd w:val="clear" w:color="auto" w:fill="C8FCF3"/>
          </w:tcPr>
          <w:p w14:paraId="7F147920" w14:textId="77777777" w:rsidR="00F340FC" w:rsidRPr="008D25EF" w:rsidRDefault="00F340FC" w:rsidP="008D25EF">
            <w:pPr>
              <w:jc w:val="center"/>
              <w:rPr>
                <w:b/>
              </w:rPr>
            </w:pPr>
            <w:r w:rsidRPr="008D25EF">
              <w:rPr>
                <w:b/>
              </w:rPr>
              <w:t>Steps to Success</w:t>
            </w:r>
          </w:p>
        </w:tc>
      </w:tr>
      <w:tr w:rsidR="00F340FC" w:rsidRPr="00F340FC" w14:paraId="6E0F4CCA" w14:textId="77777777" w:rsidTr="0043272F">
        <w:trPr>
          <w:trHeight w:val="309"/>
        </w:trPr>
        <w:tc>
          <w:tcPr>
            <w:tcW w:w="2830" w:type="dxa"/>
          </w:tcPr>
          <w:p w14:paraId="3DFFAFDA" w14:textId="77777777" w:rsidR="00F340FC" w:rsidRPr="008D25EF" w:rsidRDefault="00F340FC" w:rsidP="00AC6534">
            <w:pPr>
              <w:rPr>
                <w:b/>
              </w:rPr>
            </w:pPr>
          </w:p>
        </w:tc>
        <w:tc>
          <w:tcPr>
            <w:tcW w:w="2552" w:type="dxa"/>
          </w:tcPr>
          <w:p w14:paraId="150A1869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Aims</w:t>
            </w:r>
          </w:p>
        </w:tc>
        <w:tc>
          <w:tcPr>
            <w:tcW w:w="4678" w:type="dxa"/>
            <w:gridSpan w:val="3"/>
          </w:tcPr>
          <w:p w14:paraId="3F57424C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Actions</w:t>
            </w:r>
          </w:p>
        </w:tc>
        <w:tc>
          <w:tcPr>
            <w:tcW w:w="4961" w:type="dxa"/>
            <w:gridSpan w:val="2"/>
          </w:tcPr>
          <w:p w14:paraId="11972266" w14:textId="77777777" w:rsidR="00F340FC" w:rsidRPr="008D25EF" w:rsidRDefault="00F340FC" w:rsidP="00AC6534">
            <w:pPr>
              <w:jc w:val="center"/>
              <w:rPr>
                <w:b/>
              </w:rPr>
            </w:pPr>
            <w:r w:rsidRPr="008D25EF">
              <w:rPr>
                <w:b/>
              </w:rPr>
              <w:t>Review</w:t>
            </w:r>
          </w:p>
        </w:tc>
      </w:tr>
      <w:tr w:rsidR="00F340FC" w14:paraId="199CF727" w14:textId="77777777" w:rsidTr="0043272F">
        <w:trPr>
          <w:trHeight w:val="309"/>
        </w:trPr>
        <w:tc>
          <w:tcPr>
            <w:tcW w:w="2830" w:type="dxa"/>
          </w:tcPr>
          <w:p w14:paraId="5C01C1E4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1</w:t>
            </w:r>
          </w:p>
        </w:tc>
        <w:tc>
          <w:tcPr>
            <w:tcW w:w="2552" w:type="dxa"/>
          </w:tcPr>
          <w:p w14:paraId="4A781FDE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7D6B71E5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1DFD4DC3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0929B079" w14:textId="77777777" w:rsidTr="0043272F">
        <w:trPr>
          <w:trHeight w:val="309"/>
        </w:trPr>
        <w:tc>
          <w:tcPr>
            <w:tcW w:w="2830" w:type="dxa"/>
          </w:tcPr>
          <w:p w14:paraId="35C24752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2</w:t>
            </w:r>
          </w:p>
        </w:tc>
        <w:tc>
          <w:tcPr>
            <w:tcW w:w="2552" w:type="dxa"/>
          </w:tcPr>
          <w:p w14:paraId="7936D872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481A8E71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3DD756CC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42A77BD4" w14:textId="77777777" w:rsidTr="0043272F">
        <w:trPr>
          <w:trHeight w:val="309"/>
        </w:trPr>
        <w:tc>
          <w:tcPr>
            <w:tcW w:w="2830" w:type="dxa"/>
          </w:tcPr>
          <w:p w14:paraId="1F63B5B3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3</w:t>
            </w:r>
          </w:p>
        </w:tc>
        <w:tc>
          <w:tcPr>
            <w:tcW w:w="2552" w:type="dxa"/>
          </w:tcPr>
          <w:p w14:paraId="4F3E6027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26FBA6FD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1F420431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F340FC" w14:paraId="1AC6E80B" w14:textId="77777777" w:rsidTr="0043272F">
        <w:trPr>
          <w:trHeight w:val="309"/>
        </w:trPr>
        <w:tc>
          <w:tcPr>
            <w:tcW w:w="2830" w:type="dxa"/>
          </w:tcPr>
          <w:p w14:paraId="2E465E6A" w14:textId="77777777" w:rsidR="00F340FC" w:rsidRPr="008D25EF" w:rsidRDefault="00F340FC" w:rsidP="00AC6534">
            <w:pPr>
              <w:rPr>
                <w:b/>
              </w:rPr>
            </w:pPr>
            <w:r w:rsidRPr="008D25EF">
              <w:rPr>
                <w:b/>
              </w:rPr>
              <w:t>Week 4</w:t>
            </w:r>
          </w:p>
        </w:tc>
        <w:tc>
          <w:tcPr>
            <w:tcW w:w="2552" w:type="dxa"/>
          </w:tcPr>
          <w:p w14:paraId="5CA0DFA6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22B0C6A9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72C215B0" w14:textId="77777777" w:rsidR="00F340FC" w:rsidRPr="008D25EF" w:rsidRDefault="00F340FC" w:rsidP="00AC6534">
            <w:pPr>
              <w:jc w:val="center"/>
              <w:rPr>
                <w:b/>
              </w:rPr>
            </w:pPr>
          </w:p>
        </w:tc>
      </w:tr>
      <w:tr w:rsidR="0043272F" w14:paraId="7C656F8D" w14:textId="77777777" w:rsidTr="00B47B1A">
        <w:tc>
          <w:tcPr>
            <w:tcW w:w="5578" w:type="dxa"/>
            <w:gridSpan w:val="3"/>
            <w:shd w:val="clear" w:color="auto" w:fill="FFFFFF" w:themeFill="background1"/>
          </w:tcPr>
          <w:p w14:paraId="5BC09F13" w14:textId="77777777" w:rsidR="0043272F" w:rsidRPr="0043272F" w:rsidRDefault="0043272F" w:rsidP="00AC6534">
            <w:pPr>
              <w:rPr>
                <w:b/>
              </w:rPr>
            </w:pPr>
            <w:r w:rsidRPr="0043272F">
              <w:rPr>
                <w:b/>
              </w:rPr>
              <w:t>Assessment Completed By:</w:t>
            </w:r>
          </w:p>
        </w:tc>
        <w:tc>
          <w:tcPr>
            <w:tcW w:w="5580" w:type="dxa"/>
            <w:gridSpan w:val="3"/>
          </w:tcPr>
          <w:p w14:paraId="07A374C5" w14:textId="77777777" w:rsidR="0043272F" w:rsidRPr="0043272F" w:rsidRDefault="0043272F" w:rsidP="00AC6534">
            <w:pPr>
              <w:rPr>
                <w:b/>
              </w:rPr>
            </w:pPr>
            <w:r w:rsidRPr="0043272F">
              <w:rPr>
                <w:b/>
              </w:rPr>
              <w:t>Designation:</w:t>
            </w:r>
          </w:p>
        </w:tc>
        <w:tc>
          <w:tcPr>
            <w:tcW w:w="3863" w:type="dxa"/>
          </w:tcPr>
          <w:p w14:paraId="24C36D61" w14:textId="77777777" w:rsidR="0043272F" w:rsidRDefault="00D43032" w:rsidP="00AC6534">
            <w:pPr>
              <w:rPr>
                <w:b/>
              </w:rPr>
            </w:pPr>
            <w:r>
              <w:rPr>
                <w:b/>
              </w:rPr>
              <w:t>Date reviewed (week 1)</w:t>
            </w:r>
            <w:r w:rsidR="0043272F" w:rsidRPr="0043272F">
              <w:rPr>
                <w:b/>
              </w:rPr>
              <w:t>:</w:t>
            </w:r>
          </w:p>
          <w:p w14:paraId="7847E479" w14:textId="77777777" w:rsidR="00D43032" w:rsidRDefault="00D43032" w:rsidP="00AC6534">
            <w:pPr>
              <w:rPr>
                <w:b/>
              </w:rPr>
            </w:pPr>
            <w:r>
              <w:rPr>
                <w:b/>
              </w:rPr>
              <w:t>Date reviewed (week 2):</w:t>
            </w:r>
          </w:p>
          <w:p w14:paraId="7914E5AC" w14:textId="77777777" w:rsidR="00D43032" w:rsidRDefault="00D43032" w:rsidP="00AC6534">
            <w:pPr>
              <w:rPr>
                <w:b/>
              </w:rPr>
            </w:pPr>
            <w:r>
              <w:rPr>
                <w:b/>
              </w:rPr>
              <w:t>Date reviewed (week 3):</w:t>
            </w:r>
          </w:p>
          <w:p w14:paraId="31BBF118" w14:textId="77777777" w:rsidR="00D43032" w:rsidRPr="0043272F" w:rsidRDefault="00D43032" w:rsidP="00AC6534">
            <w:pPr>
              <w:rPr>
                <w:b/>
              </w:rPr>
            </w:pPr>
            <w:r>
              <w:rPr>
                <w:b/>
              </w:rPr>
              <w:t>Date reviewed (week 4):</w:t>
            </w:r>
          </w:p>
          <w:p w14:paraId="121CF811" w14:textId="77777777" w:rsidR="0043272F" w:rsidRPr="0043272F" w:rsidRDefault="0043272F" w:rsidP="00AC6534">
            <w:pPr>
              <w:rPr>
                <w:b/>
              </w:rPr>
            </w:pPr>
          </w:p>
        </w:tc>
      </w:tr>
    </w:tbl>
    <w:p w14:paraId="5A756A15" w14:textId="77777777" w:rsidR="00FB0886" w:rsidRDefault="00FB0886"/>
    <w:p w14:paraId="65739D30" w14:textId="77777777" w:rsidR="00FB0886" w:rsidRDefault="00FB0886"/>
    <w:p w14:paraId="1F623A6B" w14:textId="77777777" w:rsidR="005B45AA" w:rsidRDefault="005B45AA"/>
    <w:sectPr w:rsidR="005B45AA" w:rsidSect="00CF5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2DFE4" w14:textId="77777777" w:rsidR="00D827E4" w:rsidRDefault="00D827E4" w:rsidP="00172678">
      <w:pPr>
        <w:spacing w:after="0" w:line="240" w:lineRule="auto"/>
      </w:pPr>
      <w:r>
        <w:separator/>
      </w:r>
    </w:p>
  </w:endnote>
  <w:endnote w:type="continuationSeparator" w:id="0">
    <w:p w14:paraId="51DE2D6B" w14:textId="77777777" w:rsidR="00D827E4" w:rsidRDefault="00D827E4" w:rsidP="0017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2F2CB" w14:textId="77777777" w:rsidR="006B4C79" w:rsidRDefault="006B4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9C2E" w14:textId="518C9BD2" w:rsidR="00754B15" w:rsidRDefault="00B751B7" w:rsidP="00B751B7">
    <w:pPr>
      <w:pStyle w:val="Footer"/>
      <w:jc w:val="center"/>
    </w:pPr>
    <w:r>
      <w:t xml:space="preserve">     </w:t>
    </w:r>
  </w:p>
  <w:p w14:paraId="62906CB9" w14:textId="77777777" w:rsidR="00B751B7" w:rsidRDefault="00B751B7" w:rsidP="00B751B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4CBD6" w14:textId="77777777" w:rsidR="006B4C79" w:rsidRDefault="006B4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8E98" w14:textId="77777777" w:rsidR="00D827E4" w:rsidRDefault="00D827E4" w:rsidP="00172678">
      <w:pPr>
        <w:spacing w:after="0" w:line="240" w:lineRule="auto"/>
      </w:pPr>
      <w:r>
        <w:separator/>
      </w:r>
    </w:p>
  </w:footnote>
  <w:footnote w:type="continuationSeparator" w:id="0">
    <w:p w14:paraId="1143CDD2" w14:textId="77777777" w:rsidR="00D827E4" w:rsidRDefault="00D827E4" w:rsidP="0017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128B0" w14:textId="77777777" w:rsidR="006B4C79" w:rsidRDefault="006B4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EF153" w14:textId="77777777" w:rsidR="00172678" w:rsidRPr="00CF5574" w:rsidRDefault="00D43032" w:rsidP="00CF5574">
    <w:pPr>
      <w:shd w:val="clear" w:color="auto" w:fill="FFFFFF"/>
      <w:spacing w:before="100" w:beforeAutospacing="1" w:after="100" w:afterAutospacing="1" w:line="240" w:lineRule="auto"/>
      <w:jc w:val="center"/>
      <w:rPr>
        <w:rFonts w:ascii="Calibri" w:eastAsia="Calibri" w:hAnsi="Calibri" w:cs="Times New Roman"/>
        <w:b/>
        <w:bCs/>
        <w:color w:val="008080"/>
        <w:sz w:val="32"/>
        <w:szCs w:val="32"/>
      </w:rPr>
    </w:pPr>
    <w:r>
      <w:rPr>
        <w:rFonts w:ascii="Calibri" w:eastAsia="Calibri" w:hAnsi="Calibri" w:cs="Times New Roman"/>
        <w:b/>
        <w:bCs/>
        <w:color w:val="008080"/>
        <w:sz w:val="32"/>
        <w:szCs w:val="32"/>
      </w:rPr>
      <w:t>Transition</w:t>
    </w:r>
    <w:r w:rsidR="00CF5574">
      <w:rPr>
        <w:rFonts w:ascii="Calibri" w:eastAsia="Calibri" w:hAnsi="Calibri" w:cs="Times New Roman"/>
        <w:b/>
        <w:bCs/>
        <w:color w:val="008080"/>
        <w:sz w:val="32"/>
        <w:szCs w:val="32"/>
      </w:rPr>
      <w:t xml:space="preserve"> and Re-Integration Plan </w:t>
    </w:r>
    <w:r w:rsidR="003211F0">
      <w:rPr>
        <w:rFonts w:ascii="Calibri" w:eastAsia="Calibri" w:hAnsi="Calibri" w:cs="Times New Roman"/>
        <w:b/>
        <w:bCs/>
        <w:color w:val="008080"/>
        <w:sz w:val="32"/>
        <w:szCs w:val="32"/>
      </w:rPr>
      <w:t xml:space="preserve">for </w:t>
    </w:r>
    <w:r w:rsidR="00CF5574">
      <w:rPr>
        <w:rFonts w:ascii="Calibri" w:eastAsia="Calibri" w:hAnsi="Calibri" w:cs="Times New Roman"/>
        <w:b/>
        <w:bCs/>
        <w:color w:val="008080"/>
        <w:sz w:val="32"/>
        <w:szCs w:val="32"/>
      </w:rPr>
      <w:t>Vulnerable Pupils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F54E0" w14:textId="77777777" w:rsidR="006B4C79" w:rsidRDefault="006B4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514AA"/>
    <w:multiLevelType w:val="hybridMultilevel"/>
    <w:tmpl w:val="6964A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D43D1E"/>
    <w:multiLevelType w:val="hybridMultilevel"/>
    <w:tmpl w:val="B1F81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AA"/>
    <w:rsid w:val="00061877"/>
    <w:rsid w:val="0007496A"/>
    <w:rsid w:val="00081CFB"/>
    <w:rsid w:val="00115BE9"/>
    <w:rsid w:val="00143478"/>
    <w:rsid w:val="00152568"/>
    <w:rsid w:val="0015524B"/>
    <w:rsid w:val="0015770B"/>
    <w:rsid w:val="00172678"/>
    <w:rsid w:val="001F5069"/>
    <w:rsid w:val="00200255"/>
    <w:rsid w:val="00201A0D"/>
    <w:rsid w:val="0022100B"/>
    <w:rsid w:val="002262DA"/>
    <w:rsid w:val="00284142"/>
    <w:rsid w:val="002921E1"/>
    <w:rsid w:val="00295CA1"/>
    <w:rsid w:val="003211F0"/>
    <w:rsid w:val="00345B3A"/>
    <w:rsid w:val="0043272F"/>
    <w:rsid w:val="005872D5"/>
    <w:rsid w:val="00592F22"/>
    <w:rsid w:val="005B45AA"/>
    <w:rsid w:val="005D0018"/>
    <w:rsid w:val="006B4C79"/>
    <w:rsid w:val="006F1199"/>
    <w:rsid w:val="00754B15"/>
    <w:rsid w:val="0075678F"/>
    <w:rsid w:val="00770678"/>
    <w:rsid w:val="007D1E55"/>
    <w:rsid w:val="008D25EF"/>
    <w:rsid w:val="00900298"/>
    <w:rsid w:val="00940224"/>
    <w:rsid w:val="009419D5"/>
    <w:rsid w:val="00994162"/>
    <w:rsid w:val="009A5B0A"/>
    <w:rsid w:val="00A7303F"/>
    <w:rsid w:val="00A80130"/>
    <w:rsid w:val="00AE270D"/>
    <w:rsid w:val="00AF49BE"/>
    <w:rsid w:val="00B65C23"/>
    <w:rsid w:val="00B751B7"/>
    <w:rsid w:val="00BC52BC"/>
    <w:rsid w:val="00C9143B"/>
    <w:rsid w:val="00CF5574"/>
    <w:rsid w:val="00D43032"/>
    <w:rsid w:val="00D827E4"/>
    <w:rsid w:val="00E335EC"/>
    <w:rsid w:val="00E3390F"/>
    <w:rsid w:val="00F340FC"/>
    <w:rsid w:val="00FA370C"/>
    <w:rsid w:val="00FB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AC47E"/>
  <w15:chartTrackingRefBased/>
  <w15:docId w15:val="{44EE0CB8-E71C-465E-B545-56BBDE16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5AA"/>
    <w:pPr>
      <w:ind w:left="720"/>
      <w:contextualSpacing/>
    </w:pPr>
  </w:style>
  <w:style w:type="table" w:styleId="TableGrid">
    <w:name w:val="Table Grid"/>
    <w:basedOn w:val="TableNormal"/>
    <w:uiPriority w:val="39"/>
    <w:rsid w:val="005B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678"/>
  </w:style>
  <w:style w:type="paragraph" w:styleId="Footer">
    <w:name w:val="footer"/>
    <w:basedOn w:val="Normal"/>
    <w:link w:val="FooterChar"/>
    <w:uiPriority w:val="99"/>
    <w:unhideWhenUsed/>
    <w:rsid w:val="00172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678"/>
  </w:style>
  <w:style w:type="paragraph" w:styleId="BalloonText">
    <w:name w:val="Balloon Text"/>
    <w:basedOn w:val="Normal"/>
    <w:link w:val="BalloonTextChar"/>
    <w:uiPriority w:val="99"/>
    <w:semiHidden/>
    <w:unhideWhenUsed/>
    <w:rsid w:val="00754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D1E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</dc:creator>
  <cp:keywords/>
  <dc:description/>
  <cp:lastModifiedBy>Moore, Joann</cp:lastModifiedBy>
  <cp:revision>3</cp:revision>
  <dcterms:created xsi:type="dcterms:W3CDTF">2021-03-02T11:06:00Z</dcterms:created>
  <dcterms:modified xsi:type="dcterms:W3CDTF">2021-03-03T09:14:00Z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